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478" w:rsidRPr="00CA0E69" w:rsidRDefault="0068776D">
      <w:pPr>
        <w:pStyle w:val="1"/>
        <w:tabs>
          <w:tab w:val="left" w:pos="0"/>
        </w:tabs>
        <w:autoSpaceDE w:val="0"/>
        <w:autoSpaceDN w:val="0"/>
        <w:adjustRightInd w:val="0"/>
        <w:spacing w:before="0" w:after="0" w:line="360" w:lineRule="auto"/>
        <w:jc w:val="center"/>
        <w:rPr>
          <w:rFonts w:asciiTheme="minorEastAsia" w:eastAsiaTheme="minorEastAsia" w:hAnsiTheme="minorEastAsia"/>
          <w:sz w:val="36"/>
          <w:szCs w:val="36"/>
        </w:rPr>
      </w:pPr>
      <w:bookmarkStart w:id="0" w:name="_Toc28359026"/>
      <w:bookmarkStart w:id="1" w:name="_Toc35393813"/>
      <w:bookmarkStart w:id="2" w:name="_GoBack"/>
      <w:r w:rsidRPr="00CA0E69">
        <w:rPr>
          <w:rFonts w:asciiTheme="minorEastAsia" w:eastAsiaTheme="minorEastAsia" w:hAnsiTheme="minorEastAsia" w:hint="eastAsia"/>
          <w:sz w:val="36"/>
          <w:szCs w:val="36"/>
        </w:rPr>
        <w:t>国家税务总局百色市税务局物业管理服务</w:t>
      </w:r>
      <w:r w:rsidR="00C40F56" w:rsidRPr="00CA0E69">
        <w:rPr>
          <w:rFonts w:asciiTheme="minorEastAsia" w:eastAsiaTheme="minorEastAsia" w:hAnsiTheme="minorEastAsia" w:hint="eastAsia"/>
          <w:sz w:val="36"/>
          <w:szCs w:val="36"/>
        </w:rPr>
        <w:t>更正公告</w:t>
      </w:r>
      <w:bookmarkEnd w:id="0"/>
      <w:bookmarkEnd w:id="1"/>
    </w:p>
    <w:p w:rsidR="00210478" w:rsidRPr="00CA0E69" w:rsidRDefault="00C40F56" w:rsidP="0068776D">
      <w:pPr>
        <w:pStyle w:val="2"/>
        <w:spacing w:beforeLines="100" w:before="312" w:after="0" w:line="360" w:lineRule="auto"/>
        <w:rPr>
          <w:rFonts w:asciiTheme="minorEastAsia" w:eastAsiaTheme="minorEastAsia" w:hAnsiTheme="minorEastAsia" w:cs="宋体"/>
          <w:sz w:val="24"/>
          <w:szCs w:val="24"/>
        </w:rPr>
      </w:pPr>
      <w:bookmarkStart w:id="3" w:name="_Toc28359104"/>
      <w:bookmarkStart w:id="4" w:name="_Toc28359027"/>
      <w:bookmarkStart w:id="5" w:name="_Toc35393645"/>
      <w:bookmarkStart w:id="6" w:name="_Toc35393814"/>
      <w:r w:rsidRPr="00CA0E69">
        <w:rPr>
          <w:rFonts w:asciiTheme="minorEastAsia" w:eastAsiaTheme="minorEastAsia" w:hAnsiTheme="minorEastAsia" w:cs="宋体" w:hint="eastAsia"/>
          <w:sz w:val="24"/>
          <w:szCs w:val="24"/>
        </w:rPr>
        <w:t>一、项目基本情况</w:t>
      </w:r>
      <w:bookmarkEnd w:id="3"/>
      <w:bookmarkEnd w:id="4"/>
      <w:bookmarkEnd w:id="5"/>
      <w:bookmarkEnd w:id="6"/>
    </w:p>
    <w:p w:rsidR="00210478" w:rsidRPr="00CA0E69" w:rsidRDefault="00C40F56" w:rsidP="0068776D">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原公告的采购项目编号：</w:t>
      </w:r>
      <w:r w:rsidR="0068776D" w:rsidRPr="00CA0E69">
        <w:rPr>
          <w:rFonts w:asciiTheme="minorEastAsia" w:eastAsiaTheme="minorEastAsia" w:hAnsiTheme="minorEastAsia"/>
          <w:sz w:val="24"/>
          <w:szCs w:val="24"/>
          <w:u w:val="single"/>
        </w:rPr>
        <w:t>GXBSSW2023-G3-012-XYGC</w:t>
      </w:r>
    </w:p>
    <w:p w:rsidR="00210478" w:rsidRPr="00CA0E69" w:rsidRDefault="00C40F56" w:rsidP="0068776D">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原公告的采购项目名称：</w:t>
      </w:r>
      <w:r w:rsidR="0068776D" w:rsidRPr="00CA0E69">
        <w:rPr>
          <w:rFonts w:asciiTheme="minorEastAsia" w:eastAsiaTheme="minorEastAsia" w:hAnsiTheme="minorEastAsia" w:hint="eastAsia"/>
          <w:sz w:val="24"/>
          <w:szCs w:val="24"/>
          <w:u w:val="single"/>
        </w:rPr>
        <w:t>国家税务总局百色市税务局物业管理服务</w:t>
      </w:r>
    </w:p>
    <w:p w:rsidR="00210478" w:rsidRPr="00CA0E69" w:rsidRDefault="00C40F56" w:rsidP="0068776D">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首次公告日期：</w:t>
      </w:r>
      <w:r w:rsidR="0068776D" w:rsidRPr="00CA0E69">
        <w:rPr>
          <w:rFonts w:asciiTheme="minorEastAsia" w:eastAsiaTheme="minorEastAsia" w:hAnsiTheme="minorEastAsia" w:hint="eastAsia"/>
          <w:sz w:val="24"/>
          <w:szCs w:val="24"/>
          <w:u w:val="single"/>
        </w:rPr>
        <w:t>2023年11月27日</w:t>
      </w:r>
    </w:p>
    <w:p w:rsidR="00210478" w:rsidRPr="00CA0E69" w:rsidRDefault="00C40F56" w:rsidP="0068776D">
      <w:pPr>
        <w:pStyle w:val="2"/>
        <w:spacing w:before="0" w:after="0" w:line="360" w:lineRule="auto"/>
        <w:rPr>
          <w:rFonts w:asciiTheme="minorEastAsia" w:eastAsiaTheme="minorEastAsia" w:hAnsiTheme="minorEastAsia" w:cs="宋体"/>
          <w:sz w:val="24"/>
          <w:szCs w:val="24"/>
        </w:rPr>
      </w:pPr>
      <w:bookmarkStart w:id="7" w:name="_Toc28359105"/>
      <w:bookmarkStart w:id="8" w:name="_Toc28359028"/>
      <w:bookmarkStart w:id="9" w:name="_Toc35393646"/>
      <w:bookmarkStart w:id="10" w:name="_Toc35393815"/>
      <w:r w:rsidRPr="00CA0E69">
        <w:rPr>
          <w:rFonts w:asciiTheme="minorEastAsia" w:eastAsiaTheme="minorEastAsia" w:hAnsiTheme="minorEastAsia" w:cs="宋体" w:hint="eastAsia"/>
          <w:sz w:val="24"/>
          <w:szCs w:val="24"/>
        </w:rPr>
        <w:t>二、更正信息</w:t>
      </w:r>
      <w:bookmarkEnd w:id="7"/>
      <w:bookmarkEnd w:id="8"/>
      <w:bookmarkEnd w:id="9"/>
      <w:bookmarkEnd w:id="10"/>
    </w:p>
    <w:p w:rsidR="00210478" w:rsidRPr="00CA0E69" w:rsidRDefault="00C40F56" w:rsidP="0068776D">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更正事项：采购文件</w:t>
      </w:r>
    </w:p>
    <w:p w:rsidR="00DA2264" w:rsidRPr="00CA0E69" w:rsidRDefault="00C40F56" w:rsidP="0068776D">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更正内容：</w:t>
      </w:r>
    </w:p>
    <w:tbl>
      <w:tblPr>
        <w:tblStyle w:val="ab"/>
        <w:tblW w:w="9261" w:type="dxa"/>
        <w:jc w:val="center"/>
        <w:tblLook w:val="04A0" w:firstRow="1" w:lastRow="0" w:firstColumn="1" w:lastColumn="0" w:noHBand="0" w:noVBand="1"/>
      </w:tblPr>
      <w:tblGrid>
        <w:gridCol w:w="833"/>
        <w:gridCol w:w="1815"/>
        <w:gridCol w:w="3306"/>
        <w:gridCol w:w="3307"/>
      </w:tblGrid>
      <w:tr w:rsidR="00CA0E69" w:rsidRPr="00CA0E69" w:rsidTr="00B57411">
        <w:trPr>
          <w:jc w:val="center"/>
        </w:trPr>
        <w:tc>
          <w:tcPr>
            <w:tcW w:w="833" w:type="dxa"/>
            <w:vAlign w:val="center"/>
          </w:tcPr>
          <w:p w:rsidR="00DA2264" w:rsidRPr="00CA0E69" w:rsidRDefault="00DA2264"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序号</w:t>
            </w:r>
          </w:p>
        </w:tc>
        <w:tc>
          <w:tcPr>
            <w:tcW w:w="1815" w:type="dxa"/>
            <w:vAlign w:val="center"/>
          </w:tcPr>
          <w:p w:rsidR="00DA2264" w:rsidRPr="00CA0E69" w:rsidRDefault="00DA2264"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更正项</w:t>
            </w:r>
          </w:p>
        </w:tc>
        <w:tc>
          <w:tcPr>
            <w:tcW w:w="3306" w:type="dxa"/>
            <w:vAlign w:val="center"/>
          </w:tcPr>
          <w:p w:rsidR="00DA2264" w:rsidRPr="00CA0E69" w:rsidRDefault="00DA2264"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更正</w:t>
            </w:r>
            <w:proofErr w:type="gramStart"/>
            <w:r w:rsidRPr="00CA0E69">
              <w:rPr>
                <w:rFonts w:asciiTheme="minorEastAsia" w:eastAsiaTheme="minorEastAsia" w:hAnsiTheme="minorEastAsia" w:hint="eastAsia"/>
                <w:sz w:val="24"/>
                <w:szCs w:val="24"/>
              </w:rPr>
              <w:t>前内容</w:t>
            </w:r>
            <w:proofErr w:type="gramEnd"/>
          </w:p>
        </w:tc>
        <w:tc>
          <w:tcPr>
            <w:tcW w:w="3307" w:type="dxa"/>
            <w:vAlign w:val="center"/>
          </w:tcPr>
          <w:p w:rsidR="00DA2264" w:rsidRPr="00CA0E69" w:rsidRDefault="00DA2264"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更正</w:t>
            </w:r>
            <w:proofErr w:type="gramStart"/>
            <w:r w:rsidRPr="00CA0E69">
              <w:rPr>
                <w:rFonts w:asciiTheme="minorEastAsia" w:eastAsiaTheme="minorEastAsia" w:hAnsiTheme="minorEastAsia" w:hint="eastAsia"/>
                <w:sz w:val="24"/>
                <w:szCs w:val="24"/>
              </w:rPr>
              <w:t>后内容</w:t>
            </w:r>
            <w:proofErr w:type="gramEnd"/>
          </w:p>
        </w:tc>
      </w:tr>
      <w:tr w:rsidR="00CA0E69" w:rsidRPr="00CA0E69" w:rsidTr="00B57411">
        <w:trPr>
          <w:jc w:val="center"/>
        </w:trPr>
        <w:tc>
          <w:tcPr>
            <w:tcW w:w="833" w:type="dxa"/>
            <w:vAlign w:val="center"/>
          </w:tcPr>
          <w:p w:rsidR="00DA2264" w:rsidRPr="00CA0E69" w:rsidRDefault="00AA7950"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1</w:t>
            </w:r>
          </w:p>
        </w:tc>
        <w:tc>
          <w:tcPr>
            <w:tcW w:w="1815" w:type="dxa"/>
            <w:vAlign w:val="center"/>
          </w:tcPr>
          <w:p w:rsidR="00DA2264" w:rsidRPr="00CA0E69" w:rsidRDefault="00251385"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“第一章　投标邀请”中“一、项目基本情况”</w:t>
            </w:r>
          </w:p>
        </w:tc>
        <w:tc>
          <w:tcPr>
            <w:tcW w:w="3306" w:type="dxa"/>
            <w:vAlign w:val="center"/>
          </w:tcPr>
          <w:p w:rsidR="00DA2264" w:rsidRPr="00CA0E69" w:rsidRDefault="00251385" w:rsidP="00EB4D8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合同履行期限：服务期2年（2024年1月1日起至2025年12月31日）。</w:t>
            </w:r>
          </w:p>
        </w:tc>
        <w:tc>
          <w:tcPr>
            <w:tcW w:w="3307" w:type="dxa"/>
            <w:vAlign w:val="center"/>
          </w:tcPr>
          <w:p w:rsidR="00DA2264" w:rsidRPr="00CA0E69" w:rsidRDefault="00251385" w:rsidP="00EB4D8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合同履行期限：2年，具体时间以合同签订时间为准。</w:t>
            </w:r>
          </w:p>
        </w:tc>
      </w:tr>
      <w:tr w:rsidR="00CA0E69" w:rsidRPr="00CA0E69" w:rsidTr="00B57411">
        <w:trPr>
          <w:jc w:val="center"/>
        </w:trPr>
        <w:tc>
          <w:tcPr>
            <w:tcW w:w="833" w:type="dxa"/>
            <w:vAlign w:val="center"/>
          </w:tcPr>
          <w:p w:rsidR="004A1CD5" w:rsidRPr="00CA0E69" w:rsidRDefault="004A1CD5"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2</w:t>
            </w:r>
          </w:p>
        </w:tc>
        <w:tc>
          <w:tcPr>
            <w:tcW w:w="1815" w:type="dxa"/>
            <w:vAlign w:val="center"/>
          </w:tcPr>
          <w:p w:rsidR="004A1CD5" w:rsidRPr="00CA0E69" w:rsidRDefault="004A1CD5"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“第二章　投标人须知”中“投标人须知前附表”序号15和序号16</w:t>
            </w:r>
          </w:p>
        </w:tc>
        <w:tc>
          <w:tcPr>
            <w:tcW w:w="3306" w:type="dxa"/>
            <w:vAlign w:val="center"/>
          </w:tcPr>
          <w:p w:rsidR="004A1CD5" w:rsidRPr="00CA0E69" w:rsidRDefault="004A1CD5" w:rsidP="00EB4D8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地点：广西信永工程咨询有限责任公司百色分公司（百色市右江区那毕大道新环球大厦左塔楼十层1026#房）</w:t>
            </w:r>
          </w:p>
        </w:tc>
        <w:tc>
          <w:tcPr>
            <w:tcW w:w="3307" w:type="dxa"/>
            <w:vAlign w:val="center"/>
          </w:tcPr>
          <w:p w:rsidR="004A1CD5" w:rsidRPr="00CA0E69" w:rsidRDefault="004A1CD5" w:rsidP="00EB4D8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地点：广西信永工程咨询有限责任公司百色分公司开标大厅（百色市右江区那毕大道新环球大厦左塔楼十层1025#房）</w:t>
            </w:r>
          </w:p>
        </w:tc>
      </w:tr>
      <w:tr w:rsidR="00CA0E69" w:rsidRPr="00CA0E69" w:rsidTr="00B57411">
        <w:trPr>
          <w:jc w:val="center"/>
        </w:trPr>
        <w:tc>
          <w:tcPr>
            <w:tcW w:w="833" w:type="dxa"/>
            <w:vAlign w:val="center"/>
          </w:tcPr>
          <w:p w:rsidR="00B57411" w:rsidRPr="00CA0E69" w:rsidRDefault="00B57411" w:rsidP="00B8194F">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3</w:t>
            </w:r>
          </w:p>
        </w:tc>
        <w:tc>
          <w:tcPr>
            <w:tcW w:w="1815" w:type="dxa"/>
            <w:vAlign w:val="center"/>
          </w:tcPr>
          <w:p w:rsidR="00B57411" w:rsidRPr="00CA0E69" w:rsidRDefault="00B57411" w:rsidP="00E65182">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“第二章　投标人须知”中“投标人须知正文”14.1.1　价格及商务部分</w:t>
            </w:r>
          </w:p>
        </w:tc>
        <w:tc>
          <w:tcPr>
            <w:tcW w:w="3306" w:type="dxa"/>
            <w:vAlign w:val="center"/>
          </w:tcPr>
          <w:p w:rsidR="00B57411" w:rsidRPr="00CA0E69" w:rsidRDefault="00B57411" w:rsidP="00EB4D8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③投标人投标本项目时上一年度的年度财务状况报告复印件，如供应商为投标当年新成立公司的，应提供于公司成立之日后的财务状况报告（报表）。其中，上述财务状况报告包括：供应</w:t>
            </w:r>
            <w:proofErr w:type="gramStart"/>
            <w:r w:rsidRPr="00CA0E69">
              <w:rPr>
                <w:rFonts w:asciiTheme="minorEastAsia" w:eastAsiaTheme="minorEastAsia" w:hAnsiTheme="minorEastAsia" w:hint="eastAsia"/>
                <w:sz w:val="24"/>
                <w:szCs w:val="24"/>
              </w:rPr>
              <w:t>商执行</w:t>
            </w:r>
            <w:proofErr w:type="gramEnd"/>
            <w:r w:rsidRPr="00CA0E69">
              <w:rPr>
                <w:rFonts w:asciiTheme="minorEastAsia" w:eastAsiaTheme="minorEastAsia" w:hAnsiTheme="minorEastAsia" w:hint="eastAsia"/>
                <w:sz w:val="24"/>
                <w:szCs w:val="24"/>
              </w:rPr>
              <w:t>《企业会计准则》的，提供资产负债表、利润表、现金流量表、所有者权益变动表及其附注（以下称“四表一注”）；供应</w:t>
            </w:r>
            <w:proofErr w:type="gramStart"/>
            <w:r w:rsidRPr="00CA0E69">
              <w:rPr>
                <w:rFonts w:asciiTheme="minorEastAsia" w:eastAsiaTheme="minorEastAsia" w:hAnsiTheme="minorEastAsia" w:hint="eastAsia"/>
                <w:sz w:val="24"/>
                <w:szCs w:val="24"/>
              </w:rPr>
              <w:t>商执行</w:t>
            </w:r>
            <w:proofErr w:type="gramEnd"/>
            <w:r w:rsidRPr="00CA0E69">
              <w:rPr>
                <w:rFonts w:asciiTheme="minorEastAsia" w:eastAsiaTheme="minorEastAsia" w:hAnsiTheme="minorEastAsia" w:hint="eastAsia"/>
                <w:sz w:val="24"/>
                <w:szCs w:val="24"/>
              </w:rPr>
              <w:lastRenderedPageBreak/>
              <w:t>《小企业会计准则》的，提供资产负债表、利润表、现金流量表及其附注（以下称“三表一注”）；供应</w:t>
            </w:r>
            <w:proofErr w:type="gramStart"/>
            <w:r w:rsidRPr="00CA0E69">
              <w:rPr>
                <w:rFonts w:asciiTheme="minorEastAsia" w:eastAsiaTheme="minorEastAsia" w:hAnsiTheme="minorEastAsia" w:hint="eastAsia"/>
                <w:sz w:val="24"/>
                <w:szCs w:val="24"/>
              </w:rPr>
              <w:t>商执行</w:t>
            </w:r>
            <w:proofErr w:type="gramEnd"/>
            <w:r w:rsidRPr="00CA0E69">
              <w:rPr>
                <w:rFonts w:asciiTheme="minorEastAsia" w:eastAsiaTheme="minorEastAsia" w:hAnsiTheme="minorEastAsia" w:hint="eastAsia"/>
                <w:sz w:val="24"/>
                <w:szCs w:val="24"/>
              </w:rPr>
              <w:t>《政府会计制度》的，提供资产负债表、收入费用表和净资产变动表及其附注，原件备查；</w:t>
            </w:r>
          </w:p>
        </w:tc>
        <w:tc>
          <w:tcPr>
            <w:tcW w:w="3307" w:type="dxa"/>
            <w:vAlign w:val="center"/>
          </w:tcPr>
          <w:p w:rsidR="00B57411" w:rsidRPr="00CA0E69" w:rsidRDefault="00B57411" w:rsidP="006A1B9D">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lastRenderedPageBreak/>
              <w:t>③投标人投标本项目时上一年度（2022）年度财务状况报告复印件，如供应商为投标当年新成立公司的，应提供于公司成立之日后的财务状况报告（报表）。其中，上述财务状况报告包括：供应</w:t>
            </w:r>
            <w:proofErr w:type="gramStart"/>
            <w:r w:rsidRPr="00CA0E69">
              <w:rPr>
                <w:rFonts w:asciiTheme="minorEastAsia" w:eastAsiaTheme="minorEastAsia" w:hAnsiTheme="minorEastAsia" w:hint="eastAsia"/>
                <w:sz w:val="24"/>
                <w:szCs w:val="24"/>
              </w:rPr>
              <w:t>商执行</w:t>
            </w:r>
            <w:proofErr w:type="gramEnd"/>
            <w:r w:rsidRPr="00CA0E69">
              <w:rPr>
                <w:rFonts w:asciiTheme="minorEastAsia" w:eastAsiaTheme="minorEastAsia" w:hAnsiTheme="minorEastAsia" w:hint="eastAsia"/>
                <w:sz w:val="24"/>
                <w:szCs w:val="24"/>
              </w:rPr>
              <w:t>《企业会计准则》的，提供资产负债表、利润表、现金流量表、所有者权益变动表及其附注（以下称“四表一注”）；供</w:t>
            </w:r>
            <w:r w:rsidRPr="00CA0E69">
              <w:rPr>
                <w:rFonts w:asciiTheme="minorEastAsia" w:eastAsiaTheme="minorEastAsia" w:hAnsiTheme="minorEastAsia" w:hint="eastAsia"/>
                <w:sz w:val="24"/>
                <w:szCs w:val="24"/>
              </w:rPr>
              <w:lastRenderedPageBreak/>
              <w:t>应</w:t>
            </w:r>
            <w:proofErr w:type="gramStart"/>
            <w:r w:rsidRPr="00CA0E69">
              <w:rPr>
                <w:rFonts w:asciiTheme="minorEastAsia" w:eastAsiaTheme="minorEastAsia" w:hAnsiTheme="minorEastAsia" w:hint="eastAsia"/>
                <w:sz w:val="24"/>
                <w:szCs w:val="24"/>
              </w:rPr>
              <w:t>商执行</w:t>
            </w:r>
            <w:proofErr w:type="gramEnd"/>
            <w:r w:rsidRPr="00CA0E69">
              <w:rPr>
                <w:rFonts w:asciiTheme="minorEastAsia" w:eastAsiaTheme="minorEastAsia" w:hAnsiTheme="minorEastAsia" w:hint="eastAsia"/>
                <w:sz w:val="24"/>
                <w:szCs w:val="24"/>
              </w:rPr>
              <w:t>《小企业会计准则》的，提供资产负债表、利润表、现金流量表及其附注（以下称“三表一注”）；供应</w:t>
            </w:r>
            <w:proofErr w:type="gramStart"/>
            <w:r w:rsidRPr="00CA0E69">
              <w:rPr>
                <w:rFonts w:asciiTheme="minorEastAsia" w:eastAsiaTheme="minorEastAsia" w:hAnsiTheme="minorEastAsia" w:hint="eastAsia"/>
                <w:sz w:val="24"/>
                <w:szCs w:val="24"/>
              </w:rPr>
              <w:t>商执行</w:t>
            </w:r>
            <w:proofErr w:type="gramEnd"/>
            <w:r w:rsidRPr="00CA0E69">
              <w:rPr>
                <w:rFonts w:asciiTheme="minorEastAsia" w:eastAsiaTheme="minorEastAsia" w:hAnsiTheme="minorEastAsia" w:hint="eastAsia"/>
                <w:sz w:val="24"/>
                <w:szCs w:val="24"/>
              </w:rPr>
              <w:t>《政府会计制度》的，提供资产负债表、收入费用表和净资产变动表及其附注，原件备查；</w:t>
            </w:r>
          </w:p>
        </w:tc>
      </w:tr>
      <w:tr w:rsidR="00CA0E69" w:rsidRPr="00CA0E69" w:rsidTr="00B57411">
        <w:trPr>
          <w:jc w:val="center"/>
        </w:trPr>
        <w:tc>
          <w:tcPr>
            <w:tcW w:w="833" w:type="dxa"/>
            <w:vAlign w:val="center"/>
          </w:tcPr>
          <w:p w:rsidR="00B57411" w:rsidRPr="00CA0E69" w:rsidRDefault="00705CED" w:rsidP="00B8194F">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lastRenderedPageBreak/>
              <w:t>4</w:t>
            </w:r>
          </w:p>
        </w:tc>
        <w:tc>
          <w:tcPr>
            <w:tcW w:w="1815" w:type="dxa"/>
            <w:vAlign w:val="center"/>
          </w:tcPr>
          <w:p w:rsidR="00B57411" w:rsidRPr="00CA0E69" w:rsidRDefault="00B57411"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第三章　评标办法及标准</w:t>
            </w:r>
          </w:p>
        </w:tc>
        <w:tc>
          <w:tcPr>
            <w:tcW w:w="3306" w:type="dxa"/>
            <w:vAlign w:val="center"/>
          </w:tcPr>
          <w:p w:rsidR="00B57411" w:rsidRPr="00CA0E69" w:rsidRDefault="00B57411" w:rsidP="00EB4D8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详见附件1.更正前内容（第三章　评标办法及标准）</w:t>
            </w:r>
          </w:p>
        </w:tc>
        <w:tc>
          <w:tcPr>
            <w:tcW w:w="3307" w:type="dxa"/>
            <w:vAlign w:val="center"/>
          </w:tcPr>
          <w:p w:rsidR="00B57411" w:rsidRPr="00CA0E69" w:rsidRDefault="00B57411" w:rsidP="00EB4D8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详见附件3.更正后内容（第三章　评标办法及标准）</w:t>
            </w:r>
          </w:p>
        </w:tc>
      </w:tr>
      <w:tr w:rsidR="00CA0E69" w:rsidRPr="00CA0E69" w:rsidTr="00B57411">
        <w:trPr>
          <w:jc w:val="center"/>
        </w:trPr>
        <w:tc>
          <w:tcPr>
            <w:tcW w:w="833" w:type="dxa"/>
            <w:vAlign w:val="center"/>
          </w:tcPr>
          <w:p w:rsidR="00B57411" w:rsidRPr="00CA0E69" w:rsidRDefault="00705CED" w:rsidP="00B8194F">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5</w:t>
            </w:r>
          </w:p>
        </w:tc>
        <w:tc>
          <w:tcPr>
            <w:tcW w:w="1815" w:type="dxa"/>
            <w:vAlign w:val="center"/>
          </w:tcPr>
          <w:p w:rsidR="00B57411" w:rsidRPr="00CA0E69" w:rsidRDefault="00B57411"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sz w:val="24"/>
                <w:szCs w:val="24"/>
              </w:rPr>
              <w:t>“</w:t>
            </w:r>
            <w:r w:rsidRPr="00CA0E69">
              <w:rPr>
                <w:rFonts w:asciiTheme="minorEastAsia" w:eastAsiaTheme="minorEastAsia" w:hAnsiTheme="minorEastAsia" w:hint="eastAsia"/>
                <w:sz w:val="24"/>
                <w:szCs w:val="24"/>
              </w:rPr>
              <w:t>第四章　拟签订的合同文本</w:t>
            </w:r>
            <w:r w:rsidRPr="00CA0E69">
              <w:rPr>
                <w:rFonts w:asciiTheme="minorEastAsia" w:eastAsiaTheme="minorEastAsia" w:hAnsiTheme="minorEastAsia"/>
                <w:sz w:val="24"/>
                <w:szCs w:val="24"/>
              </w:rPr>
              <w:t>”</w:t>
            </w:r>
            <w:r w:rsidRPr="00CA0E69">
              <w:rPr>
                <w:rFonts w:asciiTheme="minorEastAsia" w:eastAsiaTheme="minorEastAsia" w:hAnsiTheme="minorEastAsia" w:hint="eastAsia"/>
                <w:sz w:val="24"/>
                <w:szCs w:val="24"/>
              </w:rPr>
              <w:t>中“一、合同前文”</w:t>
            </w:r>
          </w:p>
        </w:tc>
        <w:tc>
          <w:tcPr>
            <w:tcW w:w="3306" w:type="dxa"/>
            <w:vAlign w:val="center"/>
          </w:tcPr>
          <w:p w:rsidR="00B57411" w:rsidRPr="00CA0E69" w:rsidRDefault="00B57411" w:rsidP="00EB4D8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3.服务时间、合同金额</w:t>
            </w:r>
          </w:p>
          <w:p w:rsidR="00B57411" w:rsidRPr="00CA0E69" w:rsidRDefault="00B57411" w:rsidP="00EB4D8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本合同服务时间为</w:t>
            </w:r>
            <w:r w:rsidRPr="00CA0E69">
              <w:rPr>
                <w:rFonts w:asciiTheme="minorEastAsia" w:eastAsiaTheme="minorEastAsia" w:hAnsiTheme="minorEastAsia" w:hint="eastAsia"/>
                <w:sz w:val="24"/>
                <w:szCs w:val="24"/>
                <w:u w:val="single"/>
              </w:rPr>
              <w:t xml:space="preserve"> 2</w:t>
            </w:r>
            <w:r w:rsidRPr="00CA0E69">
              <w:rPr>
                <w:rFonts w:asciiTheme="minorEastAsia" w:eastAsiaTheme="minorEastAsia" w:hAnsiTheme="minorEastAsia" w:hint="eastAsia"/>
                <w:sz w:val="24"/>
                <w:szCs w:val="24"/>
              </w:rPr>
              <w:t>年，合同单价为</w:t>
            </w:r>
            <w:r w:rsidRPr="00CA0E69">
              <w:rPr>
                <w:rFonts w:asciiTheme="minorEastAsia" w:eastAsiaTheme="minorEastAsia" w:hAnsiTheme="minorEastAsia" w:hint="eastAsia"/>
                <w:sz w:val="24"/>
                <w:szCs w:val="24"/>
                <w:u w:val="single"/>
              </w:rPr>
              <w:t xml:space="preserve">       </w:t>
            </w:r>
            <w:r w:rsidRPr="00CA0E69">
              <w:rPr>
                <w:rFonts w:asciiTheme="minorEastAsia" w:eastAsiaTheme="minorEastAsia" w:hAnsiTheme="minorEastAsia" w:hint="eastAsia"/>
                <w:sz w:val="24"/>
                <w:szCs w:val="24"/>
              </w:rPr>
              <w:t>元/年（月），合同总金额为人民币______元(______)。本合同项下所有服务的全部税费均已包含于合同价中，甲方不再另行支付。</w:t>
            </w:r>
          </w:p>
        </w:tc>
        <w:tc>
          <w:tcPr>
            <w:tcW w:w="3307" w:type="dxa"/>
            <w:vAlign w:val="center"/>
          </w:tcPr>
          <w:p w:rsidR="00B57411" w:rsidRPr="00CA0E69" w:rsidRDefault="00B57411" w:rsidP="00EB4D8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3.服务时间、合同金额</w:t>
            </w:r>
          </w:p>
          <w:p w:rsidR="00B57411" w:rsidRPr="00CA0E69" w:rsidRDefault="00B57411" w:rsidP="00EB4D8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本合同服务时间为</w:t>
            </w:r>
            <w:r w:rsidRPr="00CA0E69">
              <w:rPr>
                <w:rFonts w:asciiTheme="minorEastAsia" w:eastAsiaTheme="minorEastAsia" w:hAnsiTheme="minorEastAsia" w:hint="eastAsia"/>
                <w:sz w:val="24"/>
                <w:szCs w:val="24"/>
                <w:u w:val="single"/>
              </w:rPr>
              <w:t xml:space="preserve"> 2</w:t>
            </w:r>
            <w:r w:rsidRPr="00CA0E69">
              <w:rPr>
                <w:rFonts w:asciiTheme="minorEastAsia" w:eastAsiaTheme="minorEastAsia" w:hAnsiTheme="minorEastAsia" w:hint="eastAsia"/>
                <w:sz w:val="24"/>
                <w:szCs w:val="24"/>
              </w:rPr>
              <w:t>年，合同单价为</w:t>
            </w:r>
            <w:r w:rsidRPr="00CA0E69">
              <w:rPr>
                <w:rFonts w:asciiTheme="minorEastAsia" w:eastAsiaTheme="minorEastAsia" w:hAnsiTheme="minorEastAsia" w:hint="eastAsia"/>
                <w:sz w:val="24"/>
                <w:szCs w:val="24"/>
                <w:u w:val="single"/>
              </w:rPr>
              <w:t xml:space="preserve">       </w:t>
            </w:r>
            <w:r w:rsidRPr="00CA0E69">
              <w:rPr>
                <w:rFonts w:asciiTheme="minorEastAsia" w:eastAsiaTheme="minorEastAsia" w:hAnsiTheme="minorEastAsia" w:hint="eastAsia"/>
                <w:sz w:val="24"/>
                <w:szCs w:val="24"/>
              </w:rPr>
              <w:t>元/年，合同总金额为人民币______元(______)。本合同项下所有服务的全部税费均已包含于合同价中，甲方不再另行支付。</w:t>
            </w:r>
          </w:p>
        </w:tc>
      </w:tr>
      <w:tr w:rsidR="00CA0E69" w:rsidRPr="00CA0E69" w:rsidTr="00B57411">
        <w:trPr>
          <w:jc w:val="center"/>
        </w:trPr>
        <w:tc>
          <w:tcPr>
            <w:tcW w:w="833" w:type="dxa"/>
            <w:vAlign w:val="center"/>
          </w:tcPr>
          <w:p w:rsidR="00B57411" w:rsidRPr="00CA0E69" w:rsidRDefault="00705CED" w:rsidP="00B8194F">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6</w:t>
            </w:r>
          </w:p>
        </w:tc>
        <w:tc>
          <w:tcPr>
            <w:tcW w:w="1815" w:type="dxa"/>
            <w:vAlign w:val="center"/>
          </w:tcPr>
          <w:p w:rsidR="00B57411" w:rsidRPr="00CA0E69" w:rsidRDefault="00B57411"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sz w:val="24"/>
                <w:szCs w:val="24"/>
              </w:rPr>
              <w:t>“</w:t>
            </w:r>
            <w:r w:rsidRPr="00CA0E69">
              <w:rPr>
                <w:rFonts w:asciiTheme="minorEastAsia" w:eastAsiaTheme="minorEastAsia" w:hAnsiTheme="minorEastAsia" w:hint="eastAsia"/>
                <w:sz w:val="24"/>
                <w:szCs w:val="24"/>
              </w:rPr>
              <w:t>第四章　拟签订的合同文本</w:t>
            </w:r>
            <w:r w:rsidRPr="00CA0E69">
              <w:rPr>
                <w:rFonts w:asciiTheme="minorEastAsia" w:eastAsiaTheme="minorEastAsia" w:hAnsiTheme="minorEastAsia"/>
                <w:sz w:val="24"/>
                <w:szCs w:val="24"/>
              </w:rPr>
              <w:t>”</w:t>
            </w:r>
            <w:r w:rsidRPr="00CA0E69">
              <w:rPr>
                <w:rFonts w:asciiTheme="minorEastAsia" w:eastAsiaTheme="minorEastAsia" w:hAnsiTheme="minorEastAsia" w:hint="eastAsia"/>
                <w:sz w:val="24"/>
                <w:szCs w:val="24"/>
              </w:rPr>
              <w:t>中“二、合同前附表”序号8</w:t>
            </w:r>
          </w:p>
        </w:tc>
        <w:tc>
          <w:tcPr>
            <w:tcW w:w="3306" w:type="dxa"/>
            <w:vAlign w:val="center"/>
          </w:tcPr>
          <w:p w:rsidR="00B57411" w:rsidRPr="00CA0E69" w:rsidRDefault="00B57411" w:rsidP="00EB4D8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 xml:space="preserve">付款方式：服务费实行按月支付。乙方在每月10日前向甲方提交付款申请并开具同等金额、合法有效的服务费发票给甲方，甲方在收到乙方的付款申请和服务费发票后15日内进行付款。乙方未按要求提供有效的发票，甲方有权不予支付相应款项直至乙方提供合格发票且不承担任何责任。  </w:t>
            </w:r>
          </w:p>
          <w:p w:rsidR="00B57411" w:rsidRPr="00CA0E69" w:rsidRDefault="00B57411" w:rsidP="00EB4D8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备注：该付款方式缴纳、比例</w:t>
            </w:r>
            <w:r w:rsidRPr="00CA0E69">
              <w:rPr>
                <w:rFonts w:asciiTheme="minorEastAsia" w:eastAsiaTheme="minorEastAsia" w:hAnsiTheme="minorEastAsia" w:hint="eastAsia"/>
                <w:sz w:val="24"/>
                <w:szCs w:val="24"/>
              </w:rPr>
              <w:lastRenderedPageBreak/>
              <w:t>和缴纳方式具体由</w:t>
            </w:r>
            <w:proofErr w:type="gramStart"/>
            <w:r w:rsidRPr="00CA0E69">
              <w:rPr>
                <w:rFonts w:asciiTheme="minorEastAsia" w:eastAsiaTheme="minorEastAsia" w:hAnsiTheme="minorEastAsia" w:hint="eastAsia"/>
                <w:sz w:val="24"/>
                <w:szCs w:val="24"/>
              </w:rPr>
              <w:t>采购人采购人</w:t>
            </w:r>
            <w:proofErr w:type="gramEnd"/>
            <w:r w:rsidRPr="00CA0E69">
              <w:rPr>
                <w:rFonts w:asciiTheme="minorEastAsia" w:eastAsiaTheme="minorEastAsia" w:hAnsiTheme="minorEastAsia" w:hint="eastAsia"/>
                <w:sz w:val="24"/>
                <w:szCs w:val="24"/>
              </w:rPr>
              <w:t>根据采购需求和实际情况制定。</w:t>
            </w:r>
          </w:p>
        </w:tc>
        <w:tc>
          <w:tcPr>
            <w:tcW w:w="3307" w:type="dxa"/>
            <w:vAlign w:val="center"/>
          </w:tcPr>
          <w:p w:rsidR="00B57411" w:rsidRPr="00CA0E69" w:rsidRDefault="00B57411" w:rsidP="006306E7">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lastRenderedPageBreak/>
              <w:t>付款方式：物业管理服务费用实行按月支付（如</w:t>
            </w:r>
            <w:proofErr w:type="gramStart"/>
            <w:r w:rsidRPr="00CA0E69">
              <w:rPr>
                <w:rFonts w:asciiTheme="minorEastAsia" w:eastAsiaTheme="minorEastAsia" w:hAnsiTheme="minorEastAsia" w:hint="eastAsia"/>
                <w:sz w:val="24"/>
                <w:szCs w:val="24"/>
              </w:rPr>
              <w:t>当月有</w:t>
            </w:r>
            <w:proofErr w:type="gramEnd"/>
            <w:r w:rsidRPr="00CA0E69">
              <w:rPr>
                <w:rFonts w:asciiTheme="minorEastAsia" w:eastAsiaTheme="minorEastAsia" w:hAnsiTheme="minorEastAsia" w:hint="eastAsia"/>
                <w:sz w:val="24"/>
                <w:szCs w:val="24"/>
              </w:rPr>
              <w:t>考核未达要求，则会扣除乙方考核未达要求而应被扣除的部分）。乙方在每月10日前向甲方提交上月的物业管理服务费用付款申请并开具同等金额、合法有效的物业管理服务费用发票给甲方，甲方在收到乙方的付款申请和发票后15日内以银行转账方式支付上</w:t>
            </w:r>
            <w:r w:rsidRPr="00CA0E69">
              <w:rPr>
                <w:rFonts w:asciiTheme="minorEastAsia" w:eastAsiaTheme="minorEastAsia" w:hAnsiTheme="minorEastAsia" w:hint="eastAsia"/>
                <w:sz w:val="24"/>
                <w:szCs w:val="24"/>
              </w:rPr>
              <w:lastRenderedPageBreak/>
              <w:t>月的物业管理服务费用。乙方未按要求提供有效的发票，甲方有权不予支付相应款项直至乙方提供合格发票且不承担任何责任。</w:t>
            </w:r>
          </w:p>
        </w:tc>
      </w:tr>
      <w:tr w:rsidR="00CA0E69" w:rsidRPr="00CA0E69" w:rsidTr="00B57411">
        <w:trPr>
          <w:jc w:val="center"/>
        </w:trPr>
        <w:tc>
          <w:tcPr>
            <w:tcW w:w="833" w:type="dxa"/>
            <w:vAlign w:val="center"/>
          </w:tcPr>
          <w:p w:rsidR="00B57411" w:rsidRPr="00CA0E69" w:rsidRDefault="00705CED"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lastRenderedPageBreak/>
              <w:t>7</w:t>
            </w:r>
          </w:p>
        </w:tc>
        <w:tc>
          <w:tcPr>
            <w:tcW w:w="1815" w:type="dxa"/>
            <w:vAlign w:val="center"/>
          </w:tcPr>
          <w:p w:rsidR="00B57411" w:rsidRPr="00CA0E69" w:rsidRDefault="00B57411" w:rsidP="00EB4D8F">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sz w:val="24"/>
                <w:szCs w:val="24"/>
              </w:rPr>
              <w:t>“</w:t>
            </w:r>
            <w:r w:rsidRPr="00CA0E69">
              <w:rPr>
                <w:rFonts w:asciiTheme="minorEastAsia" w:eastAsiaTheme="minorEastAsia" w:hAnsiTheme="minorEastAsia" w:hint="eastAsia"/>
                <w:sz w:val="24"/>
                <w:szCs w:val="24"/>
              </w:rPr>
              <w:t>第四章　拟签订的合同文本</w:t>
            </w:r>
            <w:r w:rsidRPr="00CA0E69">
              <w:rPr>
                <w:rFonts w:asciiTheme="minorEastAsia" w:eastAsiaTheme="minorEastAsia" w:hAnsiTheme="minorEastAsia"/>
                <w:sz w:val="24"/>
                <w:szCs w:val="24"/>
              </w:rPr>
              <w:t>”</w:t>
            </w:r>
            <w:r w:rsidRPr="00CA0E69">
              <w:rPr>
                <w:rFonts w:asciiTheme="minorEastAsia" w:eastAsiaTheme="minorEastAsia" w:hAnsiTheme="minorEastAsia" w:hint="eastAsia"/>
                <w:sz w:val="24"/>
                <w:szCs w:val="24"/>
              </w:rPr>
              <w:t>中“二、合同前附表”序号9</w:t>
            </w:r>
          </w:p>
        </w:tc>
        <w:tc>
          <w:tcPr>
            <w:tcW w:w="3306" w:type="dxa"/>
            <w:vAlign w:val="center"/>
          </w:tcPr>
          <w:p w:rsidR="008E7D78" w:rsidRPr="00CA0E69" w:rsidRDefault="008E7D78" w:rsidP="008E7D78">
            <w:pPr>
              <w:spacing w:line="360" w:lineRule="auto"/>
              <w:jc w:val="left"/>
              <w:rPr>
                <w:rFonts w:asciiTheme="minorEastAsia" w:eastAsiaTheme="minorEastAsia" w:hAnsiTheme="minorEastAsia" w:hint="eastAsia"/>
                <w:sz w:val="24"/>
                <w:szCs w:val="24"/>
              </w:rPr>
            </w:pPr>
            <w:r w:rsidRPr="00CA0E69">
              <w:rPr>
                <w:rFonts w:asciiTheme="minorEastAsia" w:eastAsiaTheme="minorEastAsia" w:hAnsiTheme="minorEastAsia" w:hint="eastAsia"/>
                <w:sz w:val="24"/>
                <w:szCs w:val="24"/>
              </w:rPr>
              <w:t>项目验收合格的，甲方在收到乙方提出申请的30日内无息返还履约保证金；甲方如逾期退还履约保证金，每逾期一天，可按应退款项的银行同期存款利息计算违约金；项目验收不合格的，履约保证金不予退还。</w:t>
            </w:r>
          </w:p>
          <w:p w:rsidR="00B57411" w:rsidRPr="00CA0E69" w:rsidRDefault="008E7D78" w:rsidP="008E7D78">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备注：该项缴纳是否缴纳、比例和缴纳方式具体由采购人根据采购需求和实际情况制定。</w:t>
            </w:r>
          </w:p>
        </w:tc>
        <w:tc>
          <w:tcPr>
            <w:tcW w:w="3307" w:type="dxa"/>
            <w:vAlign w:val="center"/>
          </w:tcPr>
          <w:p w:rsidR="00B57411" w:rsidRPr="00CA0E69" w:rsidRDefault="008E7D78" w:rsidP="00EB4D8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项目验收合格的，甲方在收到乙方提出申请的30日内无息返还履约保证金；甲方如逾期退还履约保证金，每逾期一天，可按应退款项的银行同期存款利息计算违约金；项目验收不合格的，履约保证金不予退还。</w:t>
            </w:r>
          </w:p>
        </w:tc>
      </w:tr>
      <w:tr w:rsidR="00CA0E69" w:rsidRPr="00CA0E69" w:rsidTr="00B57411">
        <w:trPr>
          <w:jc w:val="center"/>
        </w:trPr>
        <w:tc>
          <w:tcPr>
            <w:tcW w:w="833" w:type="dxa"/>
            <w:vAlign w:val="center"/>
          </w:tcPr>
          <w:p w:rsidR="00155CE0" w:rsidRPr="00CA0E69" w:rsidRDefault="00705CED"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8</w:t>
            </w:r>
          </w:p>
        </w:tc>
        <w:tc>
          <w:tcPr>
            <w:tcW w:w="1815" w:type="dxa"/>
            <w:vAlign w:val="center"/>
          </w:tcPr>
          <w:p w:rsidR="00155CE0" w:rsidRPr="00CA0E69" w:rsidRDefault="00155CE0" w:rsidP="00B8194F">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“第五章　投标文件格式”中“一、资格和报价部分”的“（五）投标人具备投标资格的证明文件”附件5－2－2</w:t>
            </w:r>
          </w:p>
        </w:tc>
        <w:tc>
          <w:tcPr>
            <w:tcW w:w="3306" w:type="dxa"/>
            <w:vAlign w:val="center"/>
          </w:tcPr>
          <w:p w:rsidR="00155CE0" w:rsidRPr="00CA0E69" w:rsidRDefault="00155CE0" w:rsidP="00B8194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备注：</w:t>
            </w:r>
          </w:p>
          <w:p w:rsidR="00155CE0" w:rsidRPr="00CA0E69" w:rsidRDefault="00155CE0" w:rsidP="00B8194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1.投标人提供财务状况报告应为投标本项目时上一年度的年度财务状况报告，如供应商为投标当年新成立公司的，应提供于公司成立之日后的财务报告（报表）。其中，上述财务状况报告包括：供应</w:t>
            </w:r>
            <w:proofErr w:type="gramStart"/>
            <w:r w:rsidRPr="00CA0E69">
              <w:rPr>
                <w:rFonts w:asciiTheme="minorEastAsia" w:eastAsiaTheme="minorEastAsia" w:hAnsiTheme="minorEastAsia" w:hint="eastAsia"/>
                <w:sz w:val="24"/>
                <w:szCs w:val="24"/>
              </w:rPr>
              <w:t>商执行</w:t>
            </w:r>
            <w:proofErr w:type="gramEnd"/>
            <w:r w:rsidRPr="00CA0E69">
              <w:rPr>
                <w:rFonts w:asciiTheme="minorEastAsia" w:eastAsiaTheme="minorEastAsia" w:hAnsiTheme="minorEastAsia" w:hint="eastAsia"/>
                <w:sz w:val="24"/>
                <w:szCs w:val="24"/>
              </w:rPr>
              <w:t>《企业会计准则》的，提供资产负债表、利润表、现金流量表、所有者权益变动表及其附注（以下称“四表一注”）；</w:t>
            </w:r>
            <w:r w:rsidRPr="00CA0E69">
              <w:rPr>
                <w:rFonts w:asciiTheme="minorEastAsia" w:eastAsiaTheme="minorEastAsia" w:hAnsiTheme="minorEastAsia" w:hint="eastAsia"/>
                <w:sz w:val="24"/>
                <w:szCs w:val="24"/>
              </w:rPr>
              <w:lastRenderedPageBreak/>
              <w:t>供应</w:t>
            </w:r>
            <w:proofErr w:type="gramStart"/>
            <w:r w:rsidRPr="00CA0E69">
              <w:rPr>
                <w:rFonts w:asciiTheme="minorEastAsia" w:eastAsiaTheme="minorEastAsia" w:hAnsiTheme="minorEastAsia" w:hint="eastAsia"/>
                <w:sz w:val="24"/>
                <w:szCs w:val="24"/>
              </w:rPr>
              <w:t>商执行</w:t>
            </w:r>
            <w:proofErr w:type="gramEnd"/>
            <w:r w:rsidRPr="00CA0E69">
              <w:rPr>
                <w:rFonts w:asciiTheme="minorEastAsia" w:eastAsiaTheme="minorEastAsia" w:hAnsiTheme="minorEastAsia" w:hint="eastAsia"/>
                <w:sz w:val="24"/>
                <w:szCs w:val="24"/>
              </w:rPr>
              <w:t>《小企业会计准则》的，提供资产负债表、利润表、现金流量表及其附注（以下称“三表一注”）；供应</w:t>
            </w:r>
            <w:proofErr w:type="gramStart"/>
            <w:r w:rsidRPr="00CA0E69">
              <w:rPr>
                <w:rFonts w:asciiTheme="minorEastAsia" w:eastAsiaTheme="minorEastAsia" w:hAnsiTheme="minorEastAsia" w:hint="eastAsia"/>
                <w:sz w:val="24"/>
                <w:szCs w:val="24"/>
              </w:rPr>
              <w:t>商执行</w:t>
            </w:r>
            <w:proofErr w:type="gramEnd"/>
            <w:r w:rsidRPr="00CA0E69">
              <w:rPr>
                <w:rFonts w:asciiTheme="minorEastAsia" w:eastAsiaTheme="minorEastAsia" w:hAnsiTheme="minorEastAsia" w:hint="eastAsia"/>
                <w:sz w:val="24"/>
                <w:szCs w:val="24"/>
              </w:rPr>
              <w:t>《政府会计制度》的，提供资产负债表、收入费用表和净资产变动表及其附注。</w:t>
            </w:r>
          </w:p>
        </w:tc>
        <w:tc>
          <w:tcPr>
            <w:tcW w:w="3307" w:type="dxa"/>
            <w:vAlign w:val="center"/>
          </w:tcPr>
          <w:p w:rsidR="00155CE0" w:rsidRPr="00CA0E69" w:rsidRDefault="00155CE0" w:rsidP="00B8194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lastRenderedPageBreak/>
              <w:t>备注：</w:t>
            </w:r>
          </w:p>
          <w:p w:rsidR="00155CE0" w:rsidRPr="00CA0E69" w:rsidRDefault="00155CE0" w:rsidP="003E5611">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1.投标人提供财务状况报告应为投标本项目时上一年度（2022）年度财务状况报告，如供应商为投标当年新成立公司的，应提供于公司成立之日后的财务报告（报表）。其中，上述财务状况报告包括：供应</w:t>
            </w:r>
            <w:proofErr w:type="gramStart"/>
            <w:r w:rsidRPr="00CA0E69">
              <w:rPr>
                <w:rFonts w:asciiTheme="minorEastAsia" w:eastAsiaTheme="minorEastAsia" w:hAnsiTheme="minorEastAsia" w:hint="eastAsia"/>
                <w:sz w:val="24"/>
                <w:szCs w:val="24"/>
              </w:rPr>
              <w:t>商执行</w:t>
            </w:r>
            <w:proofErr w:type="gramEnd"/>
            <w:r w:rsidRPr="00CA0E69">
              <w:rPr>
                <w:rFonts w:asciiTheme="minorEastAsia" w:eastAsiaTheme="minorEastAsia" w:hAnsiTheme="minorEastAsia" w:hint="eastAsia"/>
                <w:sz w:val="24"/>
                <w:szCs w:val="24"/>
              </w:rPr>
              <w:t>《企业会计准则》的，提供资产负债表、利润表、现金流量表、所有者权益变动表及其附注（以下称“四表一</w:t>
            </w:r>
            <w:r w:rsidRPr="00CA0E69">
              <w:rPr>
                <w:rFonts w:asciiTheme="minorEastAsia" w:eastAsiaTheme="minorEastAsia" w:hAnsiTheme="minorEastAsia" w:hint="eastAsia"/>
                <w:sz w:val="24"/>
                <w:szCs w:val="24"/>
              </w:rPr>
              <w:lastRenderedPageBreak/>
              <w:t>注”）；供应</w:t>
            </w:r>
            <w:proofErr w:type="gramStart"/>
            <w:r w:rsidRPr="00CA0E69">
              <w:rPr>
                <w:rFonts w:asciiTheme="minorEastAsia" w:eastAsiaTheme="minorEastAsia" w:hAnsiTheme="minorEastAsia" w:hint="eastAsia"/>
                <w:sz w:val="24"/>
                <w:szCs w:val="24"/>
              </w:rPr>
              <w:t>商执行</w:t>
            </w:r>
            <w:proofErr w:type="gramEnd"/>
            <w:r w:rsidRPr="00CA0E69">
              <w:rPr>
                <w:rFonts w:asciiTheme="minorEastAsia" w:eastAsiaTheme="minorEastAsia" w:hAnsiTheme="minorEastAsia" w:hint="eastAsia"/>
                <w:sz w:val="24"/>
                <w:szCs w:val="24"/>
              </w:rPr>
              <w:t>《小企业会计准则》的，提供资产负债表、利润表、现金流量表及其附注（以下称“三表一注”）；供应</w:t>
            </w:r>
            <w:proofErr w:type="gramStart"/>
            <w:r w:rsidRPr="00CA0E69">
              <w:rPr>
                <w:rFonts w:asciiTheme="minorEastAsia" w:eastAsiaTheme="minorEastAsia" w:hAnsiTheme="minorEastAsia" w:hint="eastAsia"/>
                <w:sz w:val="24"/>
                <w:szCs w:val="24"/>
              </w:rPr>
              <w:t>商执行</w:t>
            </w:r>
            <w:proofErr w:type="gramEnd"/>
            <w:r w:rsidRPr="00CA0E69">
              <w:rPr>
                <w:rFonts w:asciiTheme="minorEastAsia" w:eastAsiaTheme="minorEastAsia" w:hAnsiTheme="minorEastAsia" w:hint="eastAsia"/>
                <w:sz w:val="24"/>
                <w:szCs w:val="24"/>
              </w:rPr>
              <w:t>《政府会计制度》的，提供资产负债表、收入费用表和净资产变动表及其附注。</w:t>
            </w:r>
          </w:p>
        </w:tc>
      </w:tr>
      <w:tr w:rsidR="00CA0E69" w:rsidRPr="00CA0E69" w:rsidTr="00B57411">
        <w:trPr>
          <w:jc w:val="center"/>
        </w:trPr>
        <w:tc>
          <w:tcPr>
            <w:tcW w:w="833" w:type="dxa"/>
            <w:vAlign w:val="center"/>
          </w:tcPr>
          <w:p w:rsidR="00155CE0" w:rsidRPr="00CA0E69" w:rsidRDefault="00705CED"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lastRenderedPageBreak/>
              <w:t>9</w:t>
            </w:r>
          </w:p>
        </w:tc>
        <w:tc>
          <w:tcPr>
            <w:tcW w:w="1815" w:type="dxa"/>
            <w:vAlign w:val="center"/>
          </w:tcPr>
          <w:p w:rsidR="00155CE0" w:rsidRPr="00CA0E69" w:rsidRDefault="00155CE0" w:rsidP="00B8194F">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“第五章　投标文件格式”中“二、商务部分”的“（七）提供符合政府采购政策的证明材料”附件7-1</w:t>
            </w:r>
          </w:p>
        </w:tc>
        <w:tc>
          <w:tcPr>
            <w:tcW w:w="3306" w:type="dxa"/>
            <w:vAlign w:val="center"/>
          </w:tcPr>
          <w:p w:rsidR="00155CE0" w:rsidRPr="00CA0E69" w:rsidRDefault="00155CE0" w:rsidP="00B8194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备注：</w:t>
            </w:r>
          </w:p>
          <w:p w:rsidR="00155CE0" w:rsidRPr="00CA0E69" w:rsidRDefault="00155CE0" w:rsidP="00B8194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1.从业人员、营业收入、资产总额填报上一年度数据，无上</w:t>
            </w:r>
            <w:proofErr w:type="gramStart"/>
            <w:r w:rsidRPr="00CA0E69">
              <w:rPr>
                <w:rFonts w:asciiTheme="minorEastAsia" w:eastAsiaTheme="minorEastAsia" w:hAnsiTheme="minorEastAsia" w:hint="eastAsia"/>
                <w:sz w:val="24"/>
                <w:szCs w:val="24"/>
              </w:rPr>
              <w:t>一</w:t>
            </w:r>
            <w:proofErr w:type="gramEnd"/>
            <w:r w:rsidRPr="00CA0E69">
              <w:rPr>
                <w:rFonts w:asciiTheme="minorEastAsia" w:eastAsiaTheme="minorEastAsia" w:hAnsiTheme="minorEastAsia" w:hint="eastAsia"/>
                <w:sz w:val="24"/>
                <w:szCs w:val="24"/>
              </w:rPr>
              <w:t>年度数据的新成立企业可不填报。</w:t>
            </w:r>
          </w:p>
        </w:tc>
        <w:tc>
          <w:tcPr>
            <w:tcW w:w="3307" w:type="dxa"/>
            <w:vAlign w:val="center"/>
          </w:tcPr>
          <w:p w:rsidR="00155CE0" w:rsidRPr="00CA0E69" w:rsidRDefault="00155CE0" w:rsidP="00B8194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备注：</w:t>
            </w:r>
          </w:p>
          <w:p w:rsidR="00155CE0" w:rsidRPr="00CA0E69" w:rsidRDefault="00155CE0" w:rsidP="00B8194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1.从业人员、营业收入、资产总额填报上一年度（2022年）数据，无上</w:t>
            </w:r>
            <w:proofErr w:type="gramStart"/>
            <w:r w:rsidRPr="00CA0E69">
              <w:rPr>
                <w:rFonts w:asciiTheme="minorEastAsia" w:eastAsiaTheme="minorEastAsia" w:hAnsiTheme="minorEastAsia" w:hint="eastAsia"/>
                <w:sz w:val="24"/>
                <w:szCs w:val="24"/>
              </w:rPr>
              <w:t>一</w:t>
            </w:r>
            <w:proofErr w:type="gramEnd"/>
            <w:r w:rsidRPr="00CA0E69">
              <w:rPr>
                <w:rFonts w:asciiTheme="minorEastAsia" w:eastAsiaTheme="minorEastAsia" w:hAnsiTheme="minorEastAsia" w:hint="eastAsia"/>
                <w:sz w:val="24"/>
                <w:szCs w:val="24"/>
              </w:rPr>
              <w:t>年度（2022年）数据的新成立企业可不填报。</w:t>
            </w:r>
          </w:p>
        </w:tc>
      </w:tr>
      <w:tr w:rsidR="00CA0E69" w:rsidRPr="00CA0E69" w:rsidTr="00B57411">
        <w:trPr>
          <w:jc w:val="center"/>
        </w:trPr>
        <w:tc>
          <w:tcPr>
            <w:tcW w:w="833" w:type="dxa"/>
            <w:vAlign w:val="center"/>
          </w:tcPr>
          <w:p w:rsidR="00B57411" w:rsidRPr="00CA0E69" w:rsidRDefault="00705CED"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10</w:t>
            </w:r>
          </w:p>
        </w:tc>
        <w:tc>
          <w:tcPr>
            <w:tcW w:w="1815" w:type="dxa"/>
            <w:vAlign w:val="center"/>
          </w:tcPr>
          <w:p w:rsidR="00B57411" w:rsidRPr="00CA0E69" w:rsidRDefault="00B57411"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第六章　项目采购需求</w:t>
            </w:r>
          </w:p>
        </w:tc>
        <w:tc>
          <w:tcPr>
            <w:tcW w:w="3306" w:type="dxa"/>
            <w:vAlign w:val="center"/>
          </w:tcPr>
          <w:p w:rsidR="00B57411" w:rsidRPr="00CA0E69" w:rsidRDefault="00B57411" w:rsidP="00EB4D8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详见附件2.更正前内容（第六章　项目采购需求）</w:t>
            </w:r>
          </w:p>
        </w:tc>
        <w:tc>
          <w:tcPr>
            <w:tcW w:w="3307" w:type="dxa"/>
            <w:vAlign w:val="center"/>
          </w:tcPr>
          <w:p w:rsidR="00B57411" w:rsidRPr="00CA0E69" w:rsidRDefault="00B57411" w:rsidP="00EB4D8F">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详见附件4.更正后内容（第六章　项目采购需求）</w:t>
            </w:r>
          </w:p>
        </w:tc>
      </w:tr>
      <w:tr w:rsidR="00CA0E69" w:rsidRPr="00CA0E69" w:rsidTr="00B57411">
        <w:trPr>
          <w:jc w:val="center"/>
        </w:trPr>
        <w:tc>
          <w:tcPr>
            <w:tcW w:w="833" w:type="dxa"/>
            <w:vAlign w:val="center"/>
          </w:tcPr>
          <w:p w:rsidR="00B57411" w:rsidRPr="00CA0E69" w:rsidRDefault="00705CED"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11</w:t>
            </w:r>
          </w:p>
        </w:tc>
        <w:tc>
          <w:tcPr>
            <w:tcW w:w="1815" w:type="dxa"/>
            <w:vAlign w:val="center"/>
          </w:tcPr>
          <w:p w:rsidR="00B57411" w:rsidRPr="00CA0E69" w:rsidRDefault="00B57411" w:rsidP="00DA2264">
            <w:pPr>
              <w:spacing w:line="360" w:lineRule="auto"/>
              <w:jc w:val="center"/>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提交投标文件截止时间、开标时间</w:t>
            </w:r>
          </w:p>
        </w:tc>
        <w:tc>
          <w:tcPr>
            <w:tcW w:w="3306" w:type="dxa"/>
            <w:vAlign w:val="center"/>
          </w:tcPr>
          <w:p w:rsidR="00B57411" w:rsidRPr="00CA0E69" w:rsidRDefault="00B57411" w:rsidP="005977C6">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2023年12月18日9点30分(北京时间)</w:t>
            </w:r>
          </w:p>
        </w:tc>
        <w:tc>
          <w:tcPr>
            <w:tcW w:w="3307" w:type="dxa"/>
            <w:vAlign w:val="center"/>
          </w:tcPr>
          <w:p w:rsidR="00B57411" w:rsidRPr="00CA0E69" w:rsidRDefault="00B57411" w:rsidP="005977C6">
            <w:pPr>
              <w:spacing w:line="360" w:lineRule="auto"/>
              <w:jc w:val="left"/>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2024年1月3日9点30分(北京时间)</w:t>
            </w:r>
          </w:p>
        </w:tc>
      </w:tr>
    </w:tbl>
    <w:p w:rsidR="00F0591C" w:rsidRPr="00CA0E69" w:rsidRDefault="00DA2264" w:rsidP="00DA2264">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注：招标文件中涉及以上更正内容的，作相应更正，其它内容不变。</w:t>
      </w:r>
    </w:p>
    <w:p w:rsidR="00210478" w:rsidRPr="00CA0E69" w:rsidRDefault="00C40F56" w:rsidP="0068776D">
      <w:pPr>
        <w:spacing w:line="360" w:lineRule="auto"/>
        <w:ind w:firstLineChars="200" w:firstLine="480"/>
        <w:rPr>
          <w:rFonts w:asciiTheme="minorEastAsia" w:eastAsiaTheme="minorEastAsia" w:hAnsiTheme="minorEastAsia"/>
          <w:sz w:val="24"/>
          <w:szCs w:val="24"/>
          <w:u w:val="single"/>
        </w:rPr>
      </w:pPr>
      <w:r w:rsidRPr="00CA0E69">
        <w:rPr>
          <w:rFonts w:asciiTheme="minorEastAsia" w:eastAsiaTheme="minorEastAsia" w:hAnsiTheme="minorEastAsia" w:hint="eastAsia"/>
          <w:sz w:val="24"/>
          <w:szCs w:val="24"/>
        </w:rPr>
        <w:t>更正日期：</w:t>
      </w:r>
      <w:r w:rsidR="0068776D" w:rsidRPr="00CA0E69">
        <w:rPr>
          <w:rFonts w:asciiTheme="minorEastAsia" w:eastAsiaTheme="minorEastAsia" w:hAnsiTheme="minorEastAsia" w:hint="eastAsia"/>
          <w:sz w:val="24"/>
          <w:szCs w:val="24"/>
          <w:u w:val="single"/>
        </w:rPr>
        <w:t>2023年12月14日</w:t>
      </w:r>
    </w:p>
    <w:p w:rsidR="00210478" w:rsidRPr="00CA0E69" w:rsidRDefault="00C40F56" w:rsidP="0068776D">
      <w:pPr>
        <w:pStyle w:val="2"/>
        <w:spacing w:before="0" w:after="0" w:line="360" w:lineRule="auto"/>
        <w:rPr>
          <w:rFonts w:asciiTheme="minorEastAsia" w:eastAsiaTheme="minorEastAsia" w:hAnsiTheme="minorEastAsia" w:cs="宋体"/>
          <w:sz w:val="24"/>
          <w:szCs w:val="24"/>
        </w:rPr>
      </w:pPr>
      <w:bookmarkStart w:id="11" w:name="_Toc35393647"/>
      <w:bookmarkStart w:id="12" w:name="_Toc35393816"/>
      <w:r w:rsidRPr="00CA0E69">
        <w:rPr>
          <w:rFonts w:asciiTheme="minorEastAsia" w:eastAsiaTheme="minorEastAsia" w:hAnsiTheme="minorEastAsia" w:cs="宋体" w:hint="eastAsia"/>
          <w:sz w:val="24"/>
          <w:szCs w:val="24"/>
        </w:rPr>
        <w:t>三、其他补充事宜</w:t>
      </w:r>
      <w:bookmarkEnd w:id="11"/>
      <w:bookmarkEnd w:id="12"/>
    </w:p>
    <w:p w:rsidR="00210478" w:rsidRPr="00CA0E69" w:rsidRDefault="00251385" w:rsidP="00251385">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更正事项理由：对质疑内容</w:t>
      </w:r>
      <w:r w:rsidR="00AA7950" w:rsidRPr="00CA0E69">
        <w:rPr>
          <w:rFonts w:asciiTheme="minorEastAsia" w:eastAsiaTheme="minorEastAsia" w:hAnsiTheme="minorEastAsia" w:hint="eastAsia"/>
          <w:sz w:val="24"/>
          <w:szCs w:val="24"/>
        </w:rPr>
        <w:t>和按照采购人要求</w:t>
      </w:r>
      <w:r w:rsidRPr="00CA0E69">
        <w:rPr>
          <w:rFonts w:asciiTheme="minorEastAsia" w:eastAsiaTheme="minorEastAsia" w:hAnsiTheme="minorEastAsia" w:hint="eastAsia"/>
          <w:sz w:val="24"/>
          <w:szCs w:val="24"/>
        </w:rPr>
        <w:t>进行修改</w:t>
      </w:r>
      <w:r w:rsidR="00DA2264" w:rsidRPr="00CA0E69">
        <w:rPr>
          <w:rFonts w:asciiTheme="minorEastAsia" w:eastAsiaTheme="minorEastAsia" w:hAnsiTheme="minorEastAsia" w:hint="eastAsia"/>
          <w:sz w:val="24"/>
          <w:szCs w:val="24"/>
        </w:rPr>
        <w:t>。</w:t>
      </w:r>
    </w:p>
    <w:p w:rsidR="00210478" w:rsidRPr="00CA0E69" w:rsidRDefault="00C40F56" w:rsidP="0068776D">
      <w:pPr>
        <w:pStyle w:val="2"/>
        <w:spacing w:before="0" w:after="0" w:line="360" w:lineRule="auto"/>
        <w:rPr>
          <w:rFonts w:asciiTheme="minorEastAsia" w:eastAsiaTheme="minorEastAsia" w:hAnsiTheme="minorEastAsia" w:cs="宋体"/>
          <w:sz w:val="24"/>
          <w:szCs w:val="24"/>
        </w:rPr>
      </w:pPr>
      <w:bookmarkStart w:id="13" w:name="_Toc28359106"/>
      <w:bookmarkStart w:id="14" w:name="_Toc28359029"/>
      <w:bookmarkStart w:id="15" w:name="_Toc35393648"/>
      <w:bookmarkStart w:id="16" w:name="_Toc35393817"/>
      <w:r w:rsidRPr="00CA0E69">
        <w:rPr>
          <w:rFonts w:asciiTheme="minorEastAsia" w:eastAsiaTheme="minorEastAsia" w:hAnsiTheme="minorEastAsia" w:cs="宋体" w:hint="eastAsia"/>
          <w:sz w:val="24"/>
          <w:szCs w:val="24"/>
        </w:rPr>
        <w:t>四、凡对本次公告内容提出询问，请按以下方式联系。</w:t>
      </w:r>
      <w:bookmarkEnd w:id="13"/>
      <w:bookmarkEnd w:id="14"/>
      <w:bookmarkEnd w:id="15"/>
      <w:bookmarkEnd w:id="16"/>
    </w:p>
    <w:p w:rsidR="00210478" w:rsidRPr="00CA0E69" w:rsidRDefault="00C40F56" w:rsidP="0068776D">
      <w:pPr>
        <w:pStyle w:val="2"/>
        <w:spacing w:before="0" w:after="0" w:line="360" w:lineRule="auto"/>
        <w:ind w:firstLineChars="200" w:firstLine="480"/>
        <w:rPr>
          <w:rFonts w:asciiTheme="minorEastAsia" w:eastAsiaTheme="minorEastAsia" w:hAnsiTheme="minorEastAsia" w:cs="宋体"/>
          <w:b w:val="0"/>
          <w:sz w:val="24"/>
          <w:szCs w:val="24"/>
        </w:rPr>
      </w:pPr>
      <w:bookmarkStart w:id="17" w:name="_Toc28359107"/>
      <w:bookmarkStart w:id="18" w:name="_Toc28359030"/>
      <w:bookmarkStart w:id="19" w:name="_Toc35393649"/>
      <w:bookmarkStart w:id="20" w:name="_Toc35393818"/>
      <w:r w:rsidRPr="00CA0E69">
        <w:rPr>
          <w:rFonts w:asciiTheme="minorEastAsia" w:eastAsiaTheme="minorEastAsia" w:hAnsiTheme="minorEastAsia" w:cs="宋体" w:hint="eastAsia"/>
          <w:b w:val="0"/>
          <w:sz w:val="24"/>
          <w:szCs w:val="24"/>
        </w:rPr>
        <w:t>1.采购人信息</w:t>
      </w:r>
      <w:bookmarkEnd w:id="17"/>
      <w:bookmarkEnd w:id="18"/>
      <w:bookmarkEnd w:id="19"/>
      <w:bookmarkEnd w:id="20"/>
    </w:p>
    <w:p w:rsidR="00210478" w:rsidRPr="00CA0E69" w:rsidRDefault="00C40F56" w:rsidP="0068776D">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名称：</w:t>
      </w:r>
      <w:r w:rsidR="00DA2264" w:rsidRPr="00CA0E69">
        <w:rPr>
          <w:rFonts w:asciiTheme="minorEastAsia" w:eastAsiaTheme="minorEastAsia" w:hAnsiTheme="minorEastAsia" w:hint="eastAsia"/>
          <w:sz w:val="24"/>
          <w:szCs w:val="24"/>
          <w:u w:val="single"/>
        </w:rPr>
        <w:t>国家税务总局百色市税务局</w:t>
      </w:r>
    </w:p>
    <w:p w:rsidR="00210478" w:rsidRPr="00CA0E69" w:rsidRDefault="00C40F56" w:rsidP="0068776D">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地址：</w:t>
      </w:r>
      <w:r w:rsidR="00DA2264" w:rsidRPr="00CA0E69">
        <w:rPr>
          <w:rFonts w:asciiTheme="minorEastAsia" w:eastAsiaTheme="minorEastAsia" w:hAnsiTheme="minorEastAsia" w:hint="eastAsia"/>
          <w:sz w:val="24"/>
          <w:szCs w:val="24"/>
          <w:u w:val="single"/>
        </w:rPr>
        <w:t>广西百色市右江区东合二路7号</w:t>
      </w:r>
    </w:p>
    <w:p w:rsidR="00210478" w:rsidRPr="00CA0E69" w:rsidRDefault="00C40F56" w:rsidP="0068776D">
      <w:pPr>
        <w:spacing w:line="360" w:lineRule="auto"/>
        <w:ind w:firstLineChars="200" w:firstLine="480"/>
        <w:rPr>
          <w:rFonts w:asciiTheme="minorEastAsia" w:eastAsiaTheme="minorEastAsia" w:hAnsiTheme="minorEastAsia"/>
          <w:sz w:val="24"/>
          <w:szCs w:val="24"/>
          <w:u w:val="single"/>
        </w:rPr>
      </w:pPr>
      <w:r w:rsidRPr="00CA0E69">
        <w:rPr>
          <w:rFonts w:asciiTheme="minorEastAsia" w:eastAsiaTheme="minorEastAsia" w:hAnsiTheme="minorEastAsia" w:hint="eastAsia"/>
          <w:sz w:val="24"/>
          <w:szCs w:val="24"/>
        </w:rPr>
        <w:t>联系方式：</w:t>
      </w:r>
      <w:r w:rsidR="00DA2264" w:rsidRPr="00CA0E69">
        <w:rPr>
          <w:rFonts w:asciiTheme="minorEastAsia" w:eastAsiaTheme="minorEastAsia" w:hAnsiTheme="minorEastAsia" w:hint="eastAsia"/>
          <w:sz w:val="24"/>
          <w:szCs w:val="24"/>
          <w:u w:val="single"/>
        </w:rPr>
        <w:t>杜婥</w:t>
      </w:r>
      <w:proofErr w:type="gramStart"/>
      <w:r w:rsidR="00DA2264" w:rsidRPr="00CA0E69">
        <w:rPr>
          <w:rFonts w:asciiTheme="minorEastAsia" w:eastAsiaTheme="minorEastAsia" w:hAnsiTheme="minorEastAsia" w:hint="eastAsia"/>
          <w:sz w:val="24"/>
          <w:szCs w:val="24"/>
          <w:u w:val="single"/>
        </w:rPr>
        <w:t>婧</w:t>
      </w:r>
      <w:proofErr w:type="gramEnd"/>
      <w:r w:rsidR="00DA2264" w:rsidRPr="00CA0E69">
        <w:rPr>
          <w:rFonts w:asciiTheme="minorEastAsia" w:eastAsiaTheme="minorEastAsia" w:hAnsiTheme="minorEastAsia" w:hint="eastAsia"/>
          <w:sz w:val="24"/>
          <w:szCs w:val="24"/>
          <w:u w:val="single"/>
        </w:rPr>
        <w:t>，0776-2826552</w:t>
      </w:r>
    </w:p>
    <w:p w:rsidR="00210478" w:rsidRPr="00CA0E69" w:rsidRDefault="00C40F56" w:rsidP="0068776D">
      <w:pPr>
        <w:pStyle w:val="2"/>
        <w:spacing w:before="0" w:after="0" w:line="360" w:lineRule="auto"/>
        <w:ind w:firstLineChars="200" w:firstLine="480"/>
        <w:rPr>
          <w:rFonts w:asciiTheme="minorEastAsia" w:eastAsiaTheme="minorEastAsia" w:hAnsiTheme="minorEastAsia" w:cs="宋体"/>
          <w:b w:val="0"/>
          <w:sz w:val="24"/>
          <w:szCs w:val="24"/>
        </w:rPr>
      </w:pPr>
      <w:bookmarkStart w:id="21" w:name="_Toc28359108"/>
      <w:bookmarkStart w:id="22" w:name="_Toc28359031"/>
      <w:bookmarkStart w:id="23" w:name="_Toc35393650"/>
      <w:bookmarkStart w:id="24" w:name="_Toc35393819"/>
      <w:r w:rsidRPr="00CA0E69">
        <w:rPr>
          <w:rFonts w:asciiTheme="minorEastAsia" w:eastAsiaTheme="minorEastAsia" w:hAnsiTheme="minorEastAsia" w:cs="宋体" w:hint="eastAsia"/>
          <w:b w:val="0"/>
          <w:sz w:val="24"/>
          <w:szCs w:val="24"/>
        </w:rPr>
        <w:lastRenderedPageBreak/>
        <w:t>2</w:t>
      </w:r>
      <w:r w:rsidRPr="00CA0E69">
        <w:rPr>
          <w:rFonts w:asciiTheme="minorEastAsia" w:eastAsiaTheme="minorEastAsia" w:hAnsiTheme="minorEastAsia" w:cs="宋体"/>
          <w:b w:val="0"/>
          <w:sz w:val="24"/>
          <w:szCs w:val="24"/>
        </w:rPr>
        <w:t>.</w:t>
      </w:r>
      <w:r w:rsidRPr="00CA0E69">
        <w:rPr>
          <w:rFonts w:asciiTheme="minorEastAsia" w:eastAsiaTheme="minorEastAsia" w:hAnsiTheme="minorEastAsia" w:cs="宋体" w:hint="eastAsia"/>
          <w:b w:val="0"/>
          <w:sz w:val="24"/>
          <w:szCs w:val="24"/>
        </w:rPr>
        <w:t>采购代理机构信息</w:t>
      </w:r>
      <w:bookmarkEnd w:id="21"/>
      <w:bookmarkEnd w:id="22"/>
      <w:bookmarkEnd w:id="23"/>
      <w:bookmarkEnd w:id="24"/>
    </w:p>
    <w:p w:rsidR="00210478" w:rsidRPr="00CA0E69" w:rsidRDefault="00C40F56" w:rsidP="0068776D">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名称：</w:t>
      </w:r>
      <w:r w:rsidR="00DA2264" w:rsidRPr="00CA0E69">
        <w:rPr>
          <w:rFonts w:asciiTheme="minorEastAsia" w:eastAsiaTheme="minorEastAsia" w:hAnsiTheme="minorEastAsia" w:hint="eastAsia"/>
          <w:sz w:val="24"/>
          <w:szCs w:val="24"/>
          <w:u w:val="single"/>
        </w:rPr>
        <w:t>广西信永工程咨询有限责任公司</w:t>
      </w:r>
    </w:p>
    <w:p w:rsidR="00210478" w:rsidRPr="00CA0E69" w:rsidRDefault="00C40F56" w:rsidP="0068776D">
      <w:pPr>
        <w:spacing w:line="360" w:lineRule="auto"/>
        <w:ind w:firstLineChars="200" w:firstLine="480"/>
        <w:rPr>
          <w:rFonts w:asciiTheme="minorEastAsia" w:eastAsiaTheme="minorEastAsia" w:hAnsiTheme="minorEastAsia"/>
          <w:sz w:val="24"/>
          <w:szCs w:val="24"/>
        </w:rPr>
      </w:pPr>
      <w:r w:rsidRPr="00CA0E69">
        <w:rPr>
          <w:rFonts w:asciiTheme="minorEastAsia" w:eastAsiaTheme="minorEastAsia" w:hAnsiTheme="minorEastAsia" w:hint="eastAsia"/>
          <w:sz w:val="24"/>
          <w:szCs w:val="24"/>
        </w:rPr>
        <w:t>地址：</w:t>
      </w:r>
      <w:r w:rsidR="00DA2264" w:rsidRPr="00CA0E69">
        <w:rPr>
          <w:rFonts w:asciiTheme="minorEastAsia" w:eastAsiaTheme="minorEastAsia" w:hAnsiTheme="minorEastAsia" w:hint="eastAsia"/>
          <w:sz w:val="24"/>
          <w:szCs w:val="24"/>
          <w:u w:val="single"/>
        </w:rPr>
        <w:t>百色市右江区那毕大道新环球大厦左塔楼十层1026#房</w:t>
      </w:r>
    </w:p>
    <w:p w:rsidR="00210478" w:rsidRPr="00CA0E69" w:rsidRDefault="00C40F56" w:rsidP="0068776D">
      <w:pPr>
        <w:spacing w:line="360" w:lineRule="auto"/>
        <w:ind w:firstLineChars="200" w:firstLine="480"/>
        <w:rPr>
          <w:rFonts w:asciiTheme="minorEastAsia" w:eastAsiaTheme="minorEastAsia" w:hAnsiTheme="minorEastAsia"/>
          <w:sz w:val="24"/>
          <w:szCs w:val="24"/>
          <w:u w:val="single"/>
        </w:rPr>
      </w:pPr>
      <w:r w:rsidRPr="00CA0E69">
        <w:rPr>
          <w:rFonts w:asciiTheme="minorEastAsia" w:eastAsiaTheme="minorEastAsia" w:hAnsiTheme="minorEastAsia" w:hint="eastAsia"/>
          <w:sz w:val="24"/>
          <w:szCs w:val="24"/>
        </w:rPr>
        <w:t>联系方式：</w:t>
      </w:r>
      <w:bookmarkStart w:id="25" w:name="_Toc28359109"/>
      <w:bookmarkStart w:id="26" w:name="_Toc28359032"/>
      <w:r w:rsidR="00DA2264" w:rsidRPr="00CA0E69">
        <w:rPr>
          <w:rFonts w:asciiTheme="minorEastAsia" w:eastAsiaTheme="minorEastAsia" w:hAnsiTheme="minorEastAsia" w:hint="eastAsia"/>
          <w:sz w:val="24"/>
          <w:szCs w:val="24"/>
          <w:u w:val="single"/>
        </w:rPr>
        <w:t>曾洁，18977601382</w:t>
      </w:r>
    </w:p>
    <w:p w:rsidR="00210478" w:rsidRPr="00CA0E69" w:rsidRDefault="00C40F56" w:rsidP="0068776D">
      <w:pPr>
        <w:pStyle w:val="2"/>
        <w:spacing w:before="0" w:after="0" w:line="360" w:lineRule="auto"/>
        <w:ind w:firstLineChars="200" w:firstLine="480"/>
        <w:rPr>
          <w:rFonts w:asciiTheme="minorEastAsia" w:eastAsiaTheme="minorEastAsia" w:hAnsiTheme="minorEastAsia" w:cs="宋体"/>
          <w:b w:val="0"/>
          <w:sz w:val="24"/>
          <w:szCs w:val="24"/>
        </w:rPr>
      </w:pPr>
      <w:bookmarkStart w:id="27" w:name="_Toc35393651"/>
      <w:bookmarkStart w:id="28" w:name="_Toc35393820"/>
      <w:r w:rsidRPr="00CA0E69">
        <w:rPr>
          <w:rFonts w:asciiTheme="minorEastAsia" w:eastAsiaTheme="minorEastAsia" w:hAnsiTheme="minorEastAsia" w:cs="宋体" w:hint="eastAsia"/>
          <w:b w:val="0"/>
          <w:sz w:val="24"/>
          <w:szCs w:val="24"/>
        </w:rPr>
        <w:t>3.项目联系方式</w:t>
      </w:r>
      <w:bookmarkEnd w:id="25"/>
      <w:bookmarkEnd w:id="26"/>
      <w:bookmarkEnd w:id="27"/>
      <w:bookmarkEnd w:id="28"/>
    </w:p>
    <w:p w:rsidR="00210478" w:rsidRPr="00CA0E69" w:rsidRDefault="00C40F56" w:rsidP="0068776D">
      <w:pPr>
        <w:pStyle w:val="a4"/>
        <w:spacing w:line="360" w:lineRule="auto"/>
        <w:ind w:firstLineChars="200" w:firstLine="480"/>
        <w:rPr>
          <w:rFonts w:asciiTheme="minorEastAsia" w:hAnsiTheme="minorEastAsia"/>
          <w:sz w:val="24"/>
          <w:szCs w:val="24"/>
        </w:rPr>
      </w:pPr>
      <w:r w:rsidRPr="00CA0E69">
        <w:rPr>
          <w:rFonts w:asciiTheme="minorEastAsia" w:hAnsiTheme="minorEastAsia" w:hint="eastAsia"/>
          <w:sz w:val="24"/>
          <w:szCs w:val="24"/>
        </w:rPr>
        <w:t>项目联系人：</w:t>
      </w:r>
      <w:r w:rsidR="00DA2264" w:rsidRPr="00CA0E69">
        <w:rPr>
          <w:rFonts w:asciiTheme="minorEastAsia" w:hAnsiTheme="minorEastAsia" w:hint="eastAsia"/>
          <w:sz w:val="24"/>
          <w:szCs w:val="24"/>
          <w:u w:val="single"/>
        </w:rPr>
        <w:t>曾洁</w:t>
      </w:r>
    </w:p>
    <w:p w:rsidR="00210478" w:rsidRPr="00CA0E69" w:rsidRDefault="00C40F56" w:rsidP="0068776D">
      <w:pPr>
        <w:spacing w:line="360" w:lineRule="auto"/>
        <w:ind w:firstLineChars="200" w:firstLine="480"/>
        <w:rPr>
          <w:rFonts w:asciiTheme="minorEastAsia" w:eastAsiaTheme="minorEastAsia" w:hAnsiTheme="minorEastAsia"/>
          <w:sz w:val="24"/>
          <w:szCs w:val="24"/>
          <w:u w:val="single"/>
        </w:rPr>
      </w:pPr>
      <w:r w:rsidRPr="00CA0E69">
        <w:rPr>
          <w:rFonts w:asciiTheme="minorEastAsia" w:eastAsiaTheme="minorEastAsia" w:hAnsiTheme="minorEastAsia" w:hint="eastAsia"/>
          <w:sz w:val="24"/>
          <w:szCs w:val="24"/>
        </w:rPr>
        <w:t>电话：</w:t>
      </w:r>
      <w:r w:rsidR="00DA2264" w:rsidRPr="00CA0E69">
        <w:rPr>
          <w:rFonts w:asciiTheme="minorEastAsia" w:eastAsiaTheme="minorEastAsia" w:hAnsiTheme="minorEastAsia"/>
          <w:sz w:val="24"/>
          <w:szCs w:val="24"/>
          <w:u w:val="single"/>
        </w:rPr>
        <w:t>18977601382</w:t>
      </w:r>
    </w:p>
    <w:p w:rsidR="00210478" w:rsidRPr="00CA0E69" w:rsidRDefault="00C40F56" w:rsidP="0068776D">
      <w:pPr>
        <w:pStyle w:val="2"/>
        <w:spacing w:before="0" w:after="0" w:line="360" w:lineRule="auto"/>
        <w:rPr>
          <w:rFonts w:asciiTheme="minorEastAsia" w:eastAsiaTheme="minorEastAsia" w:hAnsiTheme="minorEastAsia" w:cs="宋体"/>
          <w:sz w:val="24"/>
          <w:szCs w:val="24"/>
        </w:rPr>
      </w:pPr>
      <w:bookmarkStart w:id="29" w:name="_Toc35393821"/>
      <w:bookmarkStart w:id="30" w:name="_Toc35393652"/>
      <w:r w:rsidRPr="00CA0E69">
        <w:rPr>
          <w:rFonts w:asciiTheme="minorEastAsia" w:eastAsiaTheme="minorEastAsia" w:hAnsiTheme="minorEastAsia" w:cs="宋体" w:hint="eastAsia"/>
          <w:sz w:val="24"/>
          <w:szCs w:val="24"/>
        </w:rPr>
        <w:t>五、附件</w:t>
      </w:r>
      <w:bookmarkEnd w:id="29"/>
      <w:bookmarkEnd w:id="30"/>
    </w:p>
    <w:p w:rsidR="00210478" w:rsidRPr="00CA0E69" w:rsidRDefault="00C40F56" w:rsidP="0068776D">
      <w:pPr>
        <w:spacing w:line="360" w:lineRule="auto"/>
        <w:ind w:firstLineChars="200" w:firstLine="480"/>
        <w:rPr>
          <w:rFonts w:asciiTheme="minorEastAsia" w:eastAsiaTheme="minorEastAsia" w:hAnsiTheme="minorEastAsia" w:cs="宋体"/>
          <w:kern w:val="0"/>
          <w:sz w:val="24"/>
          <w:szCs w:val="24"/>
        </w:rPr>
      </w:pPr>
      <w:r w:rsidRPr="00CA0E69">
        <w:rPr>
          <w:rFonts w:asciiTheme="minorEastAsia" w:eastAsiaTheme="minorEastAsia" w:hAnsiTheme="minorEastAsia" w:cs="宋体"/>
          <w:kern w:val="0"/>
          <w:sz w:val="24"/>
          <w:szCs w:val="24"/>
        </w:rPr>
        <w:t>1</w:t>
      </w:r>
      <w:r w:rsidRPr="00CA0E69">
        <w:rPr>
          <w:rFonts w:asciiTheme="minorEastAsia" w:eastAsiaTheme="minorEastAsia" w:hAnsiTheme="minorEastAsia" w:cs="宋体" w:hint="eastAsia"/>
          <w:kern w:val="0"/>
          <w:sz w:val="24"/>
          <w:szCs w:val="24"/>
        </w:rPr>
        <w:t>.</w:t>
      </w:r>
      <w:r w:rsidR="00DA2264" w:rsidRPr="00CA0E69">
        <w:rPr>
          <w:rFonts w:asciiTheme="minorEastAsia" w:eastAsiaTheme="minorEastAsia" w:hAnsiTheme="minorEastAsia" w:cs="宋体" w:hint="eastAsia"/>
          <w:kern w:val="0"/>
          <w:sz w:val="24"/>
          <w:szCs w:val="24"/>
        </w:rPr>
        <w:t>更正前内容（第三章　评标办法及标准）</w:t>
      </w:r>
    </w:p>
    <w:p w:rsidR="00DA2264" w:rsidRPr="00CA0E69" w:rsidRDefault="00DA2264" w:rsidP="00DA2264">
      <w:pPr>
        <w:spacing w:line="360" w:lineRule="auto"/>
        <w:ind w:firstLineChars="200" w:firstLine="480"/>
        <w:rPr>
          <w:rFonts w:asciiTheme="minorEastAsia" w:eastAsiaTheme="minorEastAsia" w:hAnsiTheme="minorEastAsia" w:cs="宋体"/>
          <w:kern w:val="0"/>
          <w:sz w:val="24"/>
          <w:szCs w:val="24"/>
        </w:rPr>
      </w:pPr>
      <w:r w:rsidRPr="00CA0E69">
        <w:rPr>
          <w:rFonts w:asciiTheme="minorEastAsia" w:eastAsiaTheme="minorEastAsia" w:hAnsiTheme="minorEastAsia" w:cs="宋体" w:hint="eastAsia"/>
          <w:kern w:val="0"/>
          <w:sz w:val="24"/>
          <w:szCs w:val="24"/>
        </w:rPr>
        <w:t>2.更正前内容（第六章　项目采购需求）</w:t>
      </w:r>
    </w:p>
    <w:p w:rsidR="00210478" w:rsidRPr="00CA0E69" w:rsidRDefault="00DA2264" w:rsidP="00DA2264">
      <w:pPr>
        <w:spacing w:line="360" w:lineRule="auto"/>
        <w:ind w:firstLineChars="200" w:firstLine="480"/>
        <w:rPr>
          <w:rFonts w:asciiTheme="minorEastAsia" w:eastAsiaTheme="minorEastAsia" w:hAnsiTheme="minorEastAsia" w:cs="宋体"/>
          <w:kern w:val="0"/>
          <w:sz w:val="24"/>
          <w:szCs w:val="24"/>
        </w:rPr>
      </w:pPr>
      <w:r w:rsidRPr="00CA0E69">
        <w:rPr>
          <w:rFonts w:asciiTheme="minorEastAsia" w:eastAsiaTheme="minorEastAsia" w:hAnsiTheme="minorEastAsia" w:cs="宋体" w:hint="eastAsia"/>
          <w:kern w:val="0"/>
          <w:sz w:val="24"/>
          <w:szCs w:val="24"/>
        </w:rPr>
        <w:t>3</w:t>
      </w:r>
      <w:r w:rsidR="00C40F56" w:rsidRPr="00CA0E69">
        <w:rPr>
          <w:rFonts w:asciiTheme="minorEastAsia" w:eastAsiaTheme="minorEastAsia" w:hAnsiTheme="minorEastAsia" w:cs="宋体" w:hint="eastAsia"/>
          <w:kern w:val="0"/>
          <w:sz w:val="24"/>
          <w:szCs w:val="24"/>
        </w:rPr>
        <w:t>.</w:t>
      </w:r>
      <w:r w:rsidRPr="00CA0E69">
        <w:rPr>
          <w:rFonts w:asciiTheme="minorEastAsia" w:eastAsiaTheme="minorEastAsia" w:hAnsiTheme="minorEastAsia" w:cs="宋体" w:hint="eastAsia"/>
          <w:kern w:val="0"/>
          <w:sz w:val="24"/>
          <w:szCs w:val="24"/>
        </w:rPr>
        <w:t>更正后内容（第三章　评标办法及标准）</w:t>
      </w:r>
    </w:p>
    <w:p w:rsidR="00DA2264" w:rsidRPr="00CA0E69" w:rsidRDefault="00DA2264" w:rsidP="00DA2264">
      <w:pPr>
        <w:spacing w:line="360" w:lineRule="auto"/>
        <w:ind w:firstLineChars="200" w:firstLine="480"/>
        <w:rPr>
          <w:rFonts w:ascii="仿宋_GB2312" w:eastAsia="仿宋_GB2312"/>
          <w:b/>
          <w:bCs/>
          <w:kern w:val="44"/>
          <w:sz w:val="28"/>
          <w:szCs w:val="28"/>
        </w:rPr>
      </w:pPr>
      <w:r w:rsidRPr="00CA0E69">
        <w:rPr>
          <w:rFonts w:asciiTheme="minorEastAsia" w:eastAsiaTheme="minorEastAsia" w:hAnsiTheme="minorEastAsia" w:cs="宋体" w:hint="eastAsia"/>
          <w:kern w:val="0"/>
          <w:sz w:val="24"/>
          <w:szCs w:val="24"/>
        </w:rPr>
        <w:t>4.更正后内容（第六章　项目采购需求）</w:t>
      </w:r>
      <w:bookmarkEnd w:id="2"/>
    </w:p>
    <w:sectPr w:rsidR="00DA2264" w:rsidRPr="00CA0E69" w:rsidSect="00DA2264">
      <w:footerReference w:type="default" r:id="rId8"/>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707" w:rsidRDefault="008B5707">
      <w:r>
        <w:separator/>
      </w:r>
    </w:p>
  </w:endnote>
  <w:endnote w:type="continuationSeparator" w:id="0">
    <w:p w:rsidR="008B5707" w:rsidRDefault="008B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663037"/>
    </w:sdtPr>
    <w:sdtEndPr/>
    <w:sdtContent>
      <w:p w:rsidR="00210478" w:rsidRDefault="00C40F56">
        <w:pPr>
          <w:pStyle w:val="a7"/>
          <w:jc w:val="center"/>
        </w:pPr>
        <w:r>
          <w:fldChar w:fldCharType="begin"/>
        </w:r>
        <w:r>
          <w:instrText>PAGE   \* MERGEFORMAT</w:instrText>
        </w:r>
        <w:r>
          <w:fldChar w:fldCharType="separate"/>
        </w:r>
        <w:r w:rsidR="00CA0E69" w:rsidRPr="00CA0E69">
          <w:rPr>
            <w:noProof/>
            <w:lang w:val="zh-CN"/>
          </w:rPr>
          <w:t>2</w:t>
        </w:r>
        <w:r>
          <w:fldChar w:fldCharType="end"/>
        </w:r>
      </w:p>
    </w:sdtContent>
  </w:sdt>
  <w:p w:rsidR="00210478" w:rsidRDefault="002104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707" w:rsidRDefault="008B5707">
      <w:r>
        <w:separator/>
      </w:r>
    </w:p>
  </w:footnote>
  <w:footnote w:type="continuationSeparator" w:id="0">
    <w:p w:rsidR="008B5707" w:rsidRDefault="008B5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4094"/>
    <w:rsid w:val="000312DE"/>
    <w:rsid w:val="0005737B"/>
    <w:rsid w:val="000726D8"/>
    <w:rsid w:val="000A6769"/>
    <w:rsid w:val="000D3B95"/>
    <w:rsid w:val="000D5040"/>
    <w:rsid w:val="000D6508"/>
    <w:rsid w:val="00110BD8"/>
    <w:rsid w:val="00151C8B"/>
    <w:rsid w:val="00155CE0"/>
    <w:rsid w:val="00210478"/>
    <w:rsid w:val="00244094"/>
    <w:rsid w:val="00246690"/>
    <w:rsid w:val="00251385"/>
    <w:rsid w:val="00284C12"/>
    <w:rsid w:val="0029140E"/>
    <w:rsid w:val="002F4172"/>
    <w:rsid w:val="00306D48"/>
    <w:rsid w:val="00322E12"/>
    <w:rsid w:val="003D04C7"/>
    <w:rsid w:val="003E5611"/>
    <w:rsid w:val="00430D5D"/>
    <w:rsid w:val="00445621"/>
    <w:rsid w:val="004A1CD5"/>
    <w:rsid w:val="004B0417"/>
    <w:rsid w:val="004F0CA3"/>
    <w:rsid w:val="004F449A"/>
    <w:rsid w:val="005418E6"/>
    <w:rsid w:val="005902A4"/>
    <w:rsid w:val="005977C6"/>
    <w:rsid w:val="005A1BC9"/>
    <w:rsid w:val="006306E7"/>
    <w:rsid w:val="0068776D"/>
    <w:rsid w:val="006939FC"/>
    <w:rsid w:val="006A1B9D"/>
    <w:rsid w:val="00705CED"/>
    <w:rsid w:val="0079663A"/>
    <w:rsid w:val="007E2D83"/>
    <w:rsid w:val="00807464"/>
    <w:rsid w:val="0080774A"/>
    <w:rsid w:val="00877C6E"/>
    <w:rsid w:val="008974EE"/>
    <w:rsid w:val="008A1192"/>
    <w:rsid w:val="008A2FE7"/>
    <w:rsid w:val="008B5707"/>
    <w:rsid w:val="008E7D78"/>
    <w:rsid w:val="0090581E"/>
    <w:rsid w:val="00966F02"/>
    <w:rsid w:val="009A15C7"/>
    <w:rsid w:val="00A30F31"/>
    <w:rsid w:val="00A3374C"/>
    <w:rsid w:val="00A43516"/>
    <w:rsid w:val="00AA7950"/>
    <w:rsid w:val="00AD1B46"/>
    <w:rsid w:val="00B0469A"/>
    <w:rsid w:val="00B17378"/>
    <w:rsid w:val="00B57411"/>
    <w:rsid w:val="00BA71F7"/>
    <w:rsid w:val="00BF75DF"/>
    <w:rsid w:val="00C37A88"/>
    <w:rsid w:val="00C40F56"/>
    <w:rsid w:val="00C52F06"/>
    <w:rsid w:val="00C61BBE"/>
    <w:rsid w:val="00C95981"/>
    <w:rsid w:val="00CA0E69"/>
    <w:rsid w:val="00D26832"/>
    <w:rsid w:val="00DA2264"/>
    <w:rsid w:val="00DA7067"/>
    <w:rsid w:val="00DC09FA"/>
    <w:rsid w:val="00E457B7"/>
    <w:rsid w:val="00E65182"/>
    <w:rsid w:val="00E65A39"/>
    <w:rsid w:val="00E702D6"/>
    <w:rsid w:val="00E738FD"/>
    <w:rsid w:val="00E75E92"/>
    <w:rsid w:val="00EB4D8F"/>
    <w:rsid w:val="00ED7C2A"/>
    <w:rsid w:val="00EE3266"/>
    <w:rsid w:val="00F0591C"/>
    <w:rsid w:val="00F31F42"/>
    <w:rsid w:val="00F53A4B"/>
    <w:rsid w:val="00FE7CAD"/>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0"/>
    <w:qFormat/>
    <w:rPr>
      <w:rFonts w:ascii="宋体" w:eastAsiaTheme="minorEastAsia" w:hAnsi="Courier New" w:cstheme="minorBidi"/>
      <w:szCs w:val="22"/>
    </w:rPr>
  </w:style>
  <w:style w:type="paragraph" w:styleId="a5">
    <w:name w:val="Date"/>
    <w:basedOn w:val="a"/>
    <w:next w:val="a"/>
    <w:link w:val="Char1"/>
    <w:qFormat/>
    <w:pPr>
      <w:adjustRightInd w:val="0"/>
      <w:spacing w:line="360" w:lineRule="atLeast"/>
      <w:textAlignment w:val="baseline"/>
    </w:pPr>
    <w:rPr>
      <w:rFonts w:ascii="宋体" w:cs="宋体"/>
      <w:kern w:val="0"/>
      <w:sz w:val="24"/>
      <w:szCs w:val="24"/>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qFormat/>
    <w:pPr>
      <w:spacing w:after="120" w:line="480" w:lineRule="auto"/>
    </w:p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5"/>
    <w:uiPriority w:val="99"/>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批注文字 Char"/>
    <w:basedOn w:val="a0"/>
    <w:link w:val="a3"/>
    <w:uiPriority w:val="99"/>
    <w:semiHidden/>
    <w:qFormat/>
    <w:rPr>
      <w:rFonts w:ascii="Times New Roman" w:eastAsia="宋体" w:hAnsi="Times New Roman" w:cs="Times New Roman"/>
      <w:szCs w:val="21"/>
    </w:rPr>
  </w:style>
  <w:style w:type="character" w:customStyle="1" w:styleId="Char0">
    <w:name w:val="纯文本 Char"/>
    <w:basedOn w:val="a0"/>
    <w:link w:val="a4"/>
    <w:qFormat/>
    <w:rPr>
      <w:rFonts w:ascii="宋体" w:hAnsi="Courier New"/>
    </w:rPr>
  </w:style>
  <w:style w:type="character" w:customStyle="1" w:styleId="Char1">
    <w:name w:val="日期 Char"/>
    <w:basedOn w:val="a0"/>
    <w:link w:val="a5"/>
    <w:qFormat/>
    <w:rPr>
      <w:rFonts w:ascii="宋体" w:eastAsia="宋体" w:hAnsi="Times New Roman" w:cs="宋体"/>
      <w:kern w:val="0"/>
      <w:sz w:val="24"/>
      <w:szCs w:val="24"/>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2Char0">
    <w:name w:val="正文文本 2 Char"/>
    <w:basedOn w:val="a0"/>
    <w:link w:val="21"/>
    <w:qFormat/>
    <w:rPr>
      <w:rFonts w:ascii="Times New Roman" w:eastAsia="宋体" w:hAnsi="Times New Roman" w:cs="Times New Roman"/>
      <w:szCs w:val="21"/>
    </w:rPr>
  </w:style>
  <w:style w:type="character" w:customStyle="1" w:styleId="Char5">
    <w:name w:val="批注主题 Char"/>
    <w:basedOn w:val="Char"/>
    <w:link w:val="aa"/>
    <w:uiPriority w:val="99"/>
    <w:semiHidden/>
    <w:qFormat/>
    <w:rPr>
      <w:rFonts w:ascii="Times New Roman" w:eastAsia="宋体" w:hAnsi="Times New Roman" w:cs="Times New Roman"/>
      <w:b/>
      <w:bCs/>
      <w:szCs w:val="21"/>
    </w:rPr>
  </w:style>
  <w:style w:type="character" w:customStyle="1" w:styleId="ae">
    <w:name w:val="纯文本 字符"/>
    <w:basedOn w:val="a0"/>
    <w:uiPriority w:val="99"/>
    <w:semiHidden/>
    <w:qFormat/>
    <w:rPr>
      <w:rFonts w:asciiTheme="minorEastAsia" w:hAnsi="Courier New" w:cs="Courier New"/>
      <w:szCs w:val="21"/>
    </w:rPr>
  </w:style>
  <w:style w:type="paragraph" w:styleId="af">
    <w:name w:val="List Paragraph"/>
    <w:basedOn w:val="a"/>
    <w:uiPriority w:val="34"/>
    <w:qFormat/>
    <w:pPr>
      <w:ind w:firstLineChars="200" w:firstLine="420"/>
    </w:pPr>
  </w:style>
  <w:style w:type="paragraph" w:customStyle="1" w:styleId="11">
    <w:name w:val="修订1"/>
    <w:hidden/>
    <w:uiPriority w:val="99"/>
    <w:semiHidden/>
    <w:qFormat/>
    <w:rPr>
      <w:rFonts w:ascii="Times New Roman" w:eastAsia="宋体" w:hAnsi="Times New Roman" w:cs="Times New Roman"/>
      <w:kern w:val="2"/>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704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453</Words>
  <Characters>2587</Characters>
  <Application>Microsoft Office Word</Application>
  <DocSecurity>0</DocSecurity>
  <Lines>21</Lines>
  <Paragraphs>6</Paragraphs>
  <ScaleCrop>false</ScaleCrop>
  <Company>Hewlett-Packard Company</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陈法林</cp:lastModifiedBy>
  <cp:revision>55</cp:revision>
  <cp:lastPrinted>2020-03-23T07:37:00Z</cp:lastPrinted>
  <dcterms:created xsi:type="dcterms:W3CDTF">2020-03-18T03:22:00Z</dcterms:created>
  <dcterms:modified xsi:type="dcterms:W3CDTF">2023-12-14T10:14:00Z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