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80" w:lineRule="exact"/>
        <w:jc w:val="center"/>
        <w:outlineLvl w:val="9"/>
        <w:rPr>
          <w:rFonts w:hint="eastAsia"/>
        </w:rPr>
      </w:pPr>
      <w:bookmarkStart w:id="0" w:name="_GoBack"/>
      <w:bookmarkEnd w:id="0"/>
      <w:r>
        <w:rPr>
          <w:rFonts w:hint="eastAsia"/>
        </w:rPr>
        <w:t>F500       中华人民共和国扣缴企业所得税报告表（</w:t>
      </w:r>
      <w:r>
        <w:t>2019年版）</w:t>
      </w:r>
    </w:p>
    <w:tbl>
      <w:tblPr>
        <w:tblStyle w:val="3"/>
        <w:tblW w:w="10793" w:type="dxa"/>
        <w:jc w:val="center"/>
        <w:tblInd w:w="0" w:type="dxa"/>
        <w:tblLayout w:type="fixed"/>
        <w:tblCellMar>
          <w:top w:w="0" w:type="dxa"/>
          <w:left w:w="108" w:type="dxa"/>
          <w:bottom w:w="0" w:type="dxa"/>
          <w:right w:w="108" w:type="dxa"/>
        </w:tblCellMar>
      </w:tblPr>
      <w:tblGrid>
        <w:gridCol w:w="866"/>
        <w:gridCol w:w="796"/>
        <w:gridCol w:w="42"/>
        <w:gridCol w:w="297"/>
        <w:gridCol w:w="1278"/>
        <w:gridCol w:w="137"/>
        <w:gridCol w:w="145"/>
        <w:gridCol w:w="564"/>
        <w:gridCol w:w="6"/>
        <w:gridCol w:w="704"/>
        <w:gridCol w:w="147"/>
        <w:gridCol w:w="139"/>
        <w:gridCol w:w="203"/>
        <w:gridCol w:w="219"/>
        <w:gridCol w:w="129"/>
        <w:gridCol w:w="295"/>
        <w:gridCol w:w="36"/>
        <w:gridCol w:w="394"/>
        <w:gridCol w:w="710"/>
        <w:gridCol w:w="573"/>
        <w:gridCol w:w="825"/>
        <w:gridCol w:w="18"/>
        <w:gridCol w:w="121"/>
        <w:gridCol w:w="18"/>
        <w:gridCol w:w="984"/>
        <w:gridCol w:w="1137"/>
        <w:gridCol w:w="10"/>
      </w:tblGrid>
      <w:tr>
        <w:tblPrEx>
          <w:tblLayout w:type="fixed"/>
          <w:tblCellMar>
            <w:top w:w="0" w:type="dxa"/>
            <w:left w:w="108" w:type="dxa"/>
            <w:bottom w:w="0" w:type="dxa"/>
            <w:right w:w="108" w:type="dxa"/>
          </w:tblCellMar>
        </w:tblPrEx>
        <w:trPr>
          <w:trHeight w:val="255" w:hRule="atLeast"/>
          <w:jc w:val="center"/>
        </w:trPr>
        <w:tc>
          <w:tcPr>
            <w:tcW w:w="10793" w:type="dxa"/>
            <w:gridSpan w:val="27"/>
            <w:tcBorders>
              <w:top w:val="nil"/>
              <w:left w:val="nil"/>
              <w:bottom w:val="single" w:color="auto" w:sz="12" w:space="0"/>
              <w:right w:val="nil"/>
            </w:tcBorders>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○法定源泉扣缴申报</w:t>
            </w:r>
            <w:r>
              <w:rPr>
                <w:rFonts w:ascii="宋体" w:hAnsi="宋体" w:cs="宋体"/>
                <w:kern w:val="0"/>
                <w:sz w:val="20"/>
                <w:szCs w:val="20"/>
              </w:rPr>
              <w:t xml:space="preserve">     </w:t>
            </w:r>
            <w:r>
              <w:rPr>
                <w:rFonts w:hint="eastAsia" w:ascii="宋体" w:hAnsi="宋体" w:cs="宋体"/>
                <w:kern w:val="0"/>
                <w:sz w:val="20"/>
                <w:szCs w:val="20"/>
              </w:rPr>
              <w:t>○指定扣缴申报</w:t>
            </w:r>
            <w:r>
              <w:rPr>
                <w:rFonts w:ascii="宋体" w:hAnsi="宋体" w:cs="宋体"/>
                <w:kern w:val="0"/>
                <w:sz w:val="20"/>
                <w:szCs w:val="20"/>
              </w:rPr>
              <w:t xml:space="preserve">    </w:t>
            </w:r>
            <w:r>
              <w:rPr>
                <w:rFonts w:hint="eastAsia" w:ascii="宋体" w:hAnsi="宋体" w:cs="宋体"/>
                <w:kern w:val="0"/>
                <w:sz w:val="20"/>
                <w:szCs w:val="20"/>
              </w:rPr>
              <w:t>○自行申报</w:t>
            </w:r>
            <w:r>
              <w:rPr>
                <w:rFonts w:ascii="宋体" w:hAnsi="宋体" w:cs="宋体"/>
                <w:kern w:val="0"/>
                <w:sz w:val="20"/>
                <w:szCs w:val="20"/>
              </w:rPr>
              <w:t xml:space="preserve">                   </w:t>
            </w:r>
            <w:r>
              <w:rPr>
                <w:rFonts w:hint="eastAsia" w:ascii="宋体" w:hAnsi="宋体" w:cs="宋体"/>
                <w:kern w:val="0"/>
                <w:sz w:val="20"/>
                <w:szCs w:val="20"/>
              </w:rPr>
              <w:t>金额单位：人民币元</w:t>
            </w:r>
            <w:r>
              <w:rPr>
                <w:rFonts w:ascii="宋体" w:hAnsi="宋体" w:cs="宋体"/>
                <w:kern w:val="0"/>
                <w:sz w:val="20"/>
                <w:szCs w:val="20"/>
              </w:rPr>
              <w:t>(</w:t>
            </w:r>
            <w:r>
              <w:rPr>
                <w:rFonts w:hint="eastAsia" w:ascii="宋体" w:hAnsi="宋体" w:cs="宋体"/>
                <w:kern w:val="0"/>
                <w:sz w:val="20"/>
                <w:szCs w:val="20"/>
              </w:rPr>
              <w:t>列至角分</w:t>
            </w:r>
            <w:r>
              <w:rPr>
                <w:rFonts w:ascii="宋体" w:hAnsi="宋体" w:cs="宋体"/>
                <w:kern w:val="0"/>
                <w:sz w:val="20"/>
                <w:szCs w:val="20"/>
              </w:rPr>
              <w:t>)</w:t>
            </w: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12" w:space="0"/>
              <w:left w:val="single" w:color="auto" w:sz="12" w:space="0"/>
              <w:bottom w:val="single" w:color="auto" w:sz="4" w:space="0"/>
              <w:right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扣</w:t>
            </w:r>
            <w:r>
              <w:rPr>
                <w:rFonts w:ascii="宋体" w:hAnsi="宋体" w:cs="宋体"/>
                <w:b/>
                <w:bCs/>
                <w:kern w:val="0"/>
                <w:sz w:val="20"/>
                <w:szCs w:val="20"/>
              </w:rPr>
              <w:t xml:space="preserve">  </w:t>
            </w:r>
            <w:r>
              <w:rPr>
                <w:rFonts w:hint="eastAsia" w:ascii="宋体" w:hAnsi="宋体" w:cs="宋体"/>
                <w:b/>
                <w:bCs/>
                <w:kern w:val="0"/>
                <w:sz w:val="20"/>
                <w:szCs w:val="20"/>
              </w:rPr>
              <w:t>缴</w:t>
            </w:r>
            <w:r>
              <w:rPr>
                <w:rFonts w:ascii="宋体" w:hAnsi="宋体" w:cs="宋体"/>
                <w:b/>
                <w:bCs/>
                <w:kern w:val="0"/>
                <w:sz w:val="20"/>
                <w:szCs w:val="20"/>
              </w:rPr>
              <w:t xml:space="preserve">  </w:t>
            </w:r>
            <w:r>
              <w:rPr>
                <w:rFonts w:hint="eastAsia" w:ascii="宋体" w:hAnsi="宋体" w:cs="宋体"/>
                <w:b/>
                <w:bCs/>
                <w:kern w:val="0"/>
                <w:sz w:val="20"/>
                <w:szCs w:val="20"/>
              </w:rPr>
              <w:t>义</w:t>
            </w:r>
            <w:r>
              <w:rPr>
                <w:rFonts w:ascii="宋体" w:hAnsi="宋体" w:cs="宋体"/>
                <w:b/>
                <w:bCs/>
                <w:kern w:val="0"/>
                <w:sz w:val="20"/>
                <w:szCs w:val="20"/>
              </w:rPr>
              <w:t xml:space="preserve">  </w:t>
            </w:r>
            <w:r>
              <w:rPr>
                <w:rFonts w:hint="eastAsia" w:ascii="宋体" w:hAnsi="宋体" w:cs="宋体"/>
                <w:b/>
                <w:bCs/>
                <w:kern w:val="0"/>
                <w:sz w:val="20"/>
                <w:szCs w:val="20"/>
              </w:rPr>
              <w:t>务</w:t>
            </w:r>
            <w:r>
              <w:rPr>
                <w:rFonts w:ascii="宋体" w:hAnsi="宋体" w:cs="宋体"/>
                <w:b/>
                <w:bCs/>
                <w:kern w:val="0"/>
                <w:sz w:val="20"/>
                <w:szCs w:val="20"/>
              </w:rPr>
              <w:t xml:space="preserve">  </w:t>
            </w:r>
            <w:r>
              <w:rPr>
                <w:rFonts w:hint="eastAsia" w:ascii="宋体" w:hAnsi="宋体" w:cs="宋体"/>
                <w:b/>
                <w:bCs/>
                <w:kern w:val="0"/>
                <w:sz w:val="20"/>
                <w:szCs w:val="20"/>
              </w:rPr>
              <w:t>人</w:t>
            </w:r>
            <w:r>
              <w:rPr>
                <w:rFonts w:ascii="宋体" w:hAnsi="宋体" w:cs="宋体"/>
                <w:b/>
                <w:bCs/>
                <w:kern w:val="0"/>
                <w:sz w:val="20"/>
                <w:szCs w:val="20"/>
              </w:rPr>
              <w:t xml:space="preserve">  </w:t>
            </w:r>
            <w:r>
              <w:rPr>
                <w:rFonts w:hint="eastAsia" w:ascii="宋体" w:hAnsi="宋体" w:cs="宋体"/>
                <w:b/>
                <w:bCs/>
                <w:kern w:val="0"/>
                <w:sz w:val="20"/>
                <w:szCs w:val="20"/>
              </w:rPr>
              <w:t>基</w:t>
            </w:r>
            <w:r>
              <w:rPr>
                <w:rFonts w:ascii="宋体" w:hAnsi="宋体" w:cs="宋体"/>
                <w:b/>
                <w:bCs/>
                <w:kern w:val="0"/>
                <w:sz w:val="20"/>
                <w:szCs w:val="20"/>
              </w:rPr>
              <w:t xml:space="preserve">  </w:t>
            </w:r>
            <w:r>
              <w:rPr>
                <w:rFonts w:hint="eastAsia" w:ascii="宋体" w:hAnsi="宋体" w:cs="宋体"/>
                <w:b/>
                <w:bCs/>
                <w:kern w:val="0"/>
                <w:sz w:val="20"/>
                <w:szCs w:val="20"/>
              </w:rPr>
              <w:t>本</w:t>
            </w:r>
            <w:r>
              <w:rPr>
                <w:rFonts w:ascii="宋体" w:hAnsi="宋体" w:cs="宋体"/>
                <w:b/>
                <w:bCs/>
                <w:kern w:val="0"/>
                <w:sz w:val="20"/>
                <w:szCs w:val="20"/>
              </w:rPr>
              <w:t xml:space="preserve">  </w:t>
            </w:r>
            <w:r>
              <w:rPr>
                <w:rFonts w:hint="eastAsia" w:ascii="宋体" w:hAnsi="宋体" w:cs="宋体"/>
                <w:b/>
                <w:bCs/>
                <w:kern w:val="0"/>
                <w:sz w:val="20"/>
                <w:szCs w:val="20"/>
              </w:rPr>
              <w:t>信</w:t>
            </w:r>
            <w:r>
              <w:rPr>
                <w:rFonts w:ascii="宋体" w:hAnsi="宋体" w:cs="宋体"/>
                <w:b/>
                <w:bCs/>
                <w:kern w:val="0"/>
                <w:sz w:val="20"/>
                <w:szCs w:val="20"/>
              </w:rPr>
              <w:t xml:space="preserve">  </w:t>
            </w:r>
            <w:r>
              <w:rPr>
                <w:rFonts w:hint="eastAsia" w:ascii="宋体" w:hAnsi="宋体" w:cs="宋体"/>
                <w:b/>
                <w:bCs/>
                <w:kern w:val="0"/>
                <w:sz w:val="20"/>
                <w:szCs w:val="20"/>
              </w:rPr>
              <w:t>息</w:t>
            </w: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纳税人识别号（统一社会信用代码）：</w:t>
            </w:r>
            <w:r>
              <w:rPr>
                <w:rFonts w:ascii="宋体" w:hAnsi="宋体" w:cs="宋体"/>
                <w:kern w:val="0"/>
                <w:sz w:val="20"/>
                <w:szCs w:val="20"/>
              </w:rPr>
              <w:t xml:space="preserve">      </w:t>
            </w: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255" w:hRule="atLeast"/>
          <w:jc w:val="center"/>
        </w:trPr>
        <w:tc>
          <w:tcPr>
            <w:tcW w:w="1704"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名　　称</w:t>
            </w:r>
          </w:p>
        </w:tc>
        <w:tc>
          <w:tcPr>
            <w:tcW w:w="3968" w:type="dxa"/>
            <w:gridSpan w:val="12"/>
            <w:tcBorders>
              <w:top w:val="nil"/>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中文：</w:t>
            </w:r>
          </w:p>
        </w:tc>
        <w:tc>
          <w:tcPr>
            <w:tcW w:w="295" w:type="dxa"/>
            <w:tcBorders>
              <w:top w:val="nil"/>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26" w:type="dxa"/>
            <w:gridSpan w:val="11"/>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外文：</w:t>
            </w:r>
          </w:p>
        </w:tc>
      </w:tr>
      <w:tr>
        <w:tblPrEx>
          <w:tblLayout w:type="fixed"/>
          <w:tblCellMar>
            <w:top w:w="0" w:type="dxa"/>
            <w:left w:w="108" w:type="dxa"/>
            <w:bottom w:w="0" w:type="dxa"/>
            <w:right w:w="108" w:type="dxa"/>
          </w:tblCellMar>
        </w:tblPrEx>
        <w:trPr>
          <w:trHeight w:val="255" w:hRule="atLeast"/>
          <w:jc w:val="center"/>
        </w:trPr>
        <w:tc>
          <w:tcPr>
            <w:tcW w:w="1704"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地</w:t>
            </w:r>
            <w:r>
              <w:rPr>
                <w:rFonts w:ascii="宋体" w:hAnsi="宋体" w:cs="宋体"/>
                <w:kern w:val="0"/>
                <w:sz w:val="20"/>
                <w:szCs w:val="20"/>
              </w:rPr>
              <w:t xml:space="preserve">    </w:t>
            </w:r>
            <w:r>
              <w:rPr>
                <w:rFonts w:hint="eastAsia" w:ascii="宋体" w:hAnsi="宋体" w:cs="宋体"/>
                <w:kern w:val="0"/>
                <w:sz w:val="20"/>
                <w:szCs w:val="20"/>
              </w:rPr>
              <w:t>址</w:t>
            </w:r>
          </w:p>
        </w:tc>
        <w:tc>
          <w:tcPr>
            <w:tcW w:w="3968" w:type="dxa"/>
            <w:gridSpan w:val="12"/>
            <w:tcBorders>
              <w:top w:val="nil"/>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中文：</w:t>
            </w:r>
          </w:p>
        </w:tc>
        <w:tc>
          <w:tcPr>
            <w:tcW w:w="295" w:type="dxa"/>
            <w:tcBorders>
              <w:top w:val="nil"/>
              <w:left w:val="nil"/>
              <w:bottom w:val="single" w:color="auto" w:sz="4" w:space="0"/>
              <w:right w:val="nil"/>
            </w:tcBorders>
            <w:vAlign w:val="center"/>
          </w:tcPr>
          <w:p>
            <w:pPr>
              <w:widowControl/>
              <w:jc w:val="left"/>
              <w:rPr>
                <w:rFonts w:ascii="宋体" w:hAnsi="宋体" w:cs="宋体"/>
                <w:kern w:val="0"/>
                <w:sz w:val="20"/>
                <w:szCs w:val="20"/>
              </w:rPr>
            </w:pPr>
          </w:p>
        </w:tc>
        <w:tc>
          <w:tcPr>
            <w:tcW w:w="4826" w:type="dxa"/>
            <w:gridSpan w:val="11"/>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外文：</w:t>
            </w:r>
          </w:p>
        </w:tc>
      </w:tr>
      <w:tr>
        <w:tblPrEx>
          <w:tblLayout w:type="fixed"/>
          <w:tblCellMar>
            <w:top w:w="0" w:type="dxa"/>
            <w:left w:w="108" w:type="dxa"/>
            <w:bottom w:w="0" w:type="dxa"/>
            <w:right w:w="108" w:type="dxa"/>
          </w:tblCellMar>
        </w:tblPrEx>
        <w:trPr>
          <w:trHeight w:val="255" w:hRule="atLeast"/>
          <w:jc w:val="center"/>
        </w:trPr>
        <w:tc>
          <w:tcPr>
            <w:tcW w:w="1704"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联系人</w:t>
            </w:r>
          </w:p>
        </w:tc>
        <w:tc>
          <w:tcPr>
            <w:tcW w:w="1857"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21"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联系方式</w:t>
            </w:r>
          </w:p>
        </w:tc>
        <w:tc>
          <w:tcPr>
            <w:tcW w:w="2125" w:type="dxa"/>
            <w:gridSpan w:val="8"/>
            <w:tcBorders>
              <w:top w:val="nil"/>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邮政编码</w:t>
            </w:r>
          </w:p>
        </w:tc>
        <w:tc>
          <w:tcPr>
            <w:tcW w:w="2288" w:type="dxa"/>
            <w:gridSpan w:val="6"/>
            <w:tcBorders>
              <w:bottom w:val="single" w:color="auto" w:sz="12" w:space="0"/>
              <w:right w:val="single" w:color="auto" w:sz="12" w:space="0"/>
            </w:tcBorders>
            <w:vAlign w:val="top"/>
          </w:tcPr>
          <w:p>
            <w:pPr>
              <w:widowControl/>
              <w:jc w:val="left"/>
              <w:rPr>
                <w:rFonts w:ascii="宋体" w:hAnsi="宋体"/>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12" w:space="0"/>
              <w:left w:val="single" w:color="auto" w:sz="12" w:space="0"/>
              <w:bottom w:val="single" w:color="auto" w:sz="4" w:space="0"/>
              <w:right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纳</w:t>
            </w:r>
            <w:r>
              <w:rPr>
                <w:rFonts w:ascii="宋体" w:hAnsi="宋体" w:cs="宋体"/>
                <w:b/>
                <w:bCs/>
                <w:kern w:val="0"/>
                <w:sz w:val="20"/>
                <w:szCs w:val="20"/>
              </w:rPr>
              <w:t xml:space="preserve">  </w:t>
            </w:r>
            <w:r>
              <w:rPr>
                <w:rFonts w:hint="eastAsia" w:ascii="宋体" w:hAnsi="宋体" w:cs="宋体"/>
                <w:b/>
                <w:bCs/>
                <w:kern w:val="0"/>
                <w:sz w:val="20"/>
                <w:szCs w:val="20"/>
              </w:rPr>
              <w:t>税</w:t>
            </w:r>
            <w:r>
              <w:rPr>
                <w:rFonts w:ascii="宋体" w:hAnsi="宋体" w:cs="宋体"/>
                <w:b/>
                <w:bCs/>
                <w:kern w:val="0"/>
                <w:sz w:val="20"/>
                <w:szCs w:val="20"/>
              </w:rPr>
              <w:t xml:space="preserve">  </w:t>
            </w:r>
            <w:r>
              <w:rPr>
                <w:rFonts w:hint="eastAsia" w:ascii="宋体" w:hAnsi="宋体" w:cs="宋体"/>
                <w:b/>
                <w:bCs/>
                <w:kern w:val="0"/>
                <w:sz w:val="20"/>
                <w:szCs w:val="20"/>
              </w:rPr>
              <w:t>人</w:t>
            </w:r>
            <w:r>
              <w:rPr>
                <w:rFonts w:ascii="宋体" w:hAnsi="宋体" w:cs="宋体"/>
                <w:b/>
                <w:bCs/>
                <w:kern w:val="0"/>
                <w:sz w:val="20"/>
                <w:szCs w:val="20"/>
              </w:rPr>
              <w:t xml:space="preserve">  </w:t>
            </w:r>
            <w:r>
              <w:rPr>
                <w:rFonts w:hint="eastAsia" w:ascii="宋体" w:hAnsi="宋体" w:cs="宋体"/>
                <w:b/>
                <w:bCs/>
                <w:kern w:val="0"/>
                <w:sz w:val="20"/>
                <w:szCs w:val="20"/>
              </w:rPr>
              <w:t>基</w:t>
            </w:r>
            <w:r>
              <w:rPr>
                <w:rFonts w:ascii="宋体" w:hAnsi="宋体" w:cs="宋体"/>
                <w:b/>
                <w:bCs/>
                <w:kern w:val="0"/>
                <w:sz w:val="20"/>
                <w:szCs w:val="20"/>
              </w:rPr>
              <w:t xml:space="preserve">  </w:t>
            </w:r>
            <w:r>
              <w:rPr>
                <w:rFonts w:hint="eastAsia" w:ascii="宋体" w:hAnsi="宋体" w:cs="宋体"/>
                <w:b/>
                <w:bCs/>
                <w:kern w:val="0"/>
                <w:sz w:val="20"/>
                <w:szCs w:val="20"/>
              </w:rPr>
              <w:t>本</w:t>
            </w:r>
            <w:r>
              <w:rPr>
                <w:rFonts w:ascii="宋体" w:hAnsi="宋体" w:cs="宋体"/>
                <w:b/>
                <w:bCs/>
                <w:kern w:val="0"/>
                <w:sz w:val="20"/>
                <w:szCs w:val="20"/>
              </w:rPr>
              <w:t xml:space="preserve">  </w:t>
            </w:r>
            <w:r>
              <w:rPr>
                <w:rFonts w:hint="eastAsia" w:ascii="宋体" w:hAnsi="宋体" w:cs="宋体"/>
                <w:b/>
                <w:bCs/>
                <w:kern w:val="0"/>
                <w:sz w:val="20"/>
                <w:szCs w:val="20"/>
              </w:rPr>
              <w:t>信</w:t>
            </w:r>
            <w:r>
              <w:rPr>
                <w:rFonts w:ascii="宋体" w:hAnsi="宋体" w:cs="宋体"/>
                <w:b/>
                <w:bCs/>
                <w:kern w:val="0"/>
                <w:sz w:val="20"/>
                <w:szCs w:val="20"/>
              </w:rPr>
              <w:t xml:space="preserve">  </w:t>
            </w:r>
            <w:r>
              <w:rPr>
                <w:rFonts w:hint="eastAsia" w:ascii="宋体" w:hAnsi="宋体" w:cs="宋体"/>
                <w:b/>
                <w:bCs/>
                <w:kern w:val="0"/>
                <w:sz w:val="20"/>
                <w:szCs w:val="20"/>
              </w:rPr>
              <w:t>息</w:t>
            </w: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纳税人识别号（统一社会信用代码）：</w:t>
            </w:r>
            <w:r>
              <w:rPr>
                <w:rFonts w:ascii="宋体" w:hAnsi="宋体" w:cs="宋体"/>
                <w:kern w:val="0"/>
                <w:sz w:val="20"/>
                <w:szCs w:val="20"/>
              </w:rPr>
              <w:t xml:space="preserve">      </w:t>
            </w:r>
            <w:r>
              <w:rPr>
                <w:rFonts w:hint="eastAsia" w:ascii="宋体" w:hAnsi="宋体" w:cs="宋体"/>
                <w:kern w:val="0"/>
                <w:sz w:val="20"/>
                <w:szCs w:val="20"/>
              </w:rPr>
              <w:t>□□□□□□□□□□□□□□□□□□</w:t>
            </w:r>
          </w:p>
        </w:tc>
      </w:tr>
      <w:tr>
        <w:tblPrEx>
          <w:tblLayout w:type="fixed"/>
          <w:tblCellMar>
            <w:top w:w="0" w:type="dxa"/>
            <w:left w:w="108" w:type="dxa"/>
            <w:bottom w:w="0" w:type="dxa"/>
            <w:right w:w="108" w:type="dxa"/>
          </w:tblCellMar>
        </w:tblPrEx>
        <w:trPr>
          <w:trHeight w:val="255" w:hRule="atLeast"/>
          <w:jc w:val="center"/>
        </w:trPr>
        <w:tc>
          <w:tcPr>
            <w:tcW w:w="3561" w:type="dxa"/>
            <w:gridSpan w:val="7"/>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境外成立地代码</w:t>
            </w:r>
          </w:p>
        </w:tc>
        <w:tc>
          <w:tcPr>
            <w:tcW w:w="2442"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境外成立地纳税人识别号</w:t>
            </w:r>
          </w:p>
        </w:tc>
        <w:tc>
          <w:tcPr>
            <w:tcW w:w="2288" w:type="dxa"/>
            <w:gridSpan w:val="6"/>
            <w:tcBorders>
              <w:top w:val="single" w:color="auto" w:sz="4" w:space="0"/>
              <w:left w:val="single" w:color="auto" w:sz="4" w:space="0"/>
              <w:bottom w:val="single" w:color="auto" w:sz="4" w:space="0"/>
              <w:right w:val="single" w:color="auto" w:sz="12" w:space="0"/>
            </w:tcBorders>
            <w:vAlign w:val="center"/>
          </w:tcPr>
          <w:p>
            <w:pPr>
              <w:rPr>
                <w:rFonts w:ascii="宋体" w:hAnsi="宋体" w:cs="宋体"/>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3561" w:type="dxa"/>
            <w:gridSpan w:val="7"/>
            <w:tcBorders>
              <w:top w:val="single" w:color="auto" w:sz="4" w:space="0"/>
              <w:left w:val="single" w:color="auto" w:sz="12" w:space="0"/>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境内名称</w:t>
            </w:r>
          </w:p>
        </w:tc>
        <w:tc>
          <w:tcPr>
            <w:tcW w:w="3546" w:type="dxa"/>
            <w:gridSpan w:val="12"/>
            <w:tcBorders>
              <w:top w:val="nil"/>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中文：</w:t>
            </w:r>
          </w:p>
        </w:tc>
        <w:tc>
          <w:tcPr>
            <w:tcW w:w="3686" w:type="dxa"/>
            <w:gridSpan w:val="8"/>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外文：</w:t>
            </w:r>
          </w:p>
        </w:tc>
      </w:tr>
      <w:tr>
        <w:tblPrEx>
          <w:tblLayout w:type="fixed"/>
          <w:tblCellMar>
            <w:top w:w="0" w:type="dxa"/>
            <w:left w:w="108" w:type="dxa"/>
            <w:bottom w:w="0" w:type="dxa"/>
            <w:right w:w="108" w:type="dxa"/>
          </w:tblCellMar>
        </w:tblPrEx>
        <w:trPr>
          <w:trHeight w:val="255" w:hRule="atLeast"/>
          <w:jc w:val="center"/>
        </w:trPr>
        <w:tc>
          <w:tcPr>
            <w:tcW w:w="3561" w:type="dxa"/>
            <w:gridSpan w:val="7"/>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在境外成立地法定名称</w:t>
            </w:r>
          </w:p>
        </w:tc>
        <w:tc>
          <w:tcPr>
            <w:tcW w:w="3546" w:type="dxa"/>
            <w:gridSpan w:val="1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中文：</w:t>
            </w:r>
          </w:p>
        </w:tc>
        <w:tc>
          <w:tcPr>
            <w:tcW w:w="3686" w:type="dxa"/>
            <w:gridSpan w:val="8"/>
            <w:tcBorders>
              <w:top w:val="nil"/>
              <w:left w:val="single" w:color="auto" w:sz="4" w:space="0"/>
              <w:bottom w:val="single" w:color="000000" w:sz="4" w:space="0"/>
              <w:right w:val="single" w:color="auto" w:sz="12" w:space="0"/>
            </w:tcBorders>
            <w:vAlign w:val="center"/>
          </w:tcPr>
          <w:p>
            <w:pPr>
              <w:widowControl/>
              <w:rPr>
                <w:rFonts w:ascii="宋体" w:hAnsi="宋体" w:cs="宋体"/>
                <w:kern w:val="0"/>
                <w:sz w:val="20"/>
                <w:szCs w:val="20"/>
              </w:rPr>
            </w:pPr>
            <w:r>
              <w:rPr>
                <w:rFonts w:hint="eastAsia" w:ascii="宋体" w:hAnsi="宋体" w:cs="宋体"/>
                <w:kern w:val="0"/>
                <w:sz w:val="20"/>
                <w:szCs w:val="20"/>
              </w:rPr>
              <w:t>外文：</w:t>
            </w:r>
          </w:p>
        </w:tc>
      </w:tr>
      <w:tr>
        <w:tblPrEx>
          <w:tblLayout w:type="fixed"/>
          <w:tblCellMar>
            <w:top w:w="0" w:type="dxa"/>
            <w:left w:w="108" w:type="dxa"/>
            <w:bottom w:w="0" w:type="dxa"/>
            <w:right w:w="108" w:type="dxa"/>
          </w:tblCellMar>
        </w:tblPrEx>
        <w:trPr>
          <w:trHeight w:val="255" w:hRule="atLeast"/>
          <w:jc w:val="center"/>
        </w:trPr>
        <w:tc>
          <w:tcPr>
            <w:tcW w:w="3561" w:type="dxa"/>
            <w:gridSpan w:val="7"/>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在境外成立地地址</w:t>
            </w:r>
          </w:p>
        </w:tc>
        <w:tc>
          <w:tcPr>
            <w:tcW w:w="3546" w:type="dxa"/>
            <w:gridSpan w:val="1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中文：</w:t>
            </w:r>
          </w:p>
        </w:tc>
        <w:tc>
          <w:tcPr>
            <w:tcW w:w="3686" w:type="dxa"/>
            <w:gridSpan w:val="8"/>
            <w:tcBorders>
              <w:top w:val="nil"/>
              <w:left w:val="single" w:color="auto" w:sz="4" w:space="0"/>
              <w:bottom w:val="single" w:color="000000"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外文：</w:t>
            </w:r>
          </w:p>
        </w:tc>
      </w:tr>
      <w:tr>
        <w:tblPrEx>
          <w:tblLayout w:type="fixed"/>
          <w:tblCellMar>
            <w:top w:w="0" w:type="dxa"/>
            <w:left w:w="108" w:type="dxa"/>
            <w:bottom w:w="0" w:type="dxa"/>
            <w:right w:w="108" w:type="dxa"/>
          </w:tblCellMar>
        </w:tblPrEx>
        <w:trPr>
          <w:trHeight w:val="255" w:hRule="atLeast"/>
          <w:jc w:val="center"/>
        </w:trPr>
        <w:tc>
          <w:tcPr>
            <w:tcW w:w="3561" w:type="dxa"/>
            <w:gridSpan w:val="7"/>
            <w:tcBorders>
              <w:top w:val="single" w:color="auto" w:sz="4" w:space="0"/>
              <w:left w:val="single" w:color="auto" w:sz="12" w:space="0"/>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申报所得类型及代码</w:t>
            </w:r>
          </w:p>
        </w:tc>
        <w:tc>
          <w:tcPr>
            <w:tcW w:w="7232" w:type="dxa"/>
            <w:gridSpan w:val="20"/>
            <w:tcBorders>
              <w:top w:val="single" w:color="auto" w:sz="4" w:space="0"/>
              <w:left w:val="nil"/>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1662"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联系人</w:t>
            </w:r>
          </w:p>
        </w:tc>
        <w:tc>
          <w:tcPr>
            <w:tcW w:w="1899"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0"/>
                <w:szCs w:val="20"/>
              </w:rPr>
            </w:pPr>
          </w:p>
        </w:tc>
        <w:tc>
          <w:tcPr>
            <w:tcW w:w="142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联系方式</w:t>
            </w:r>
          </w:p>
        </w:tc>
        <w:tc>
          <w:tcPr>
            <w:tcW w:w="212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邮政编码</w:t>
            </w:r>
          </w:p>
        </w:tc>
        <w:tc>
          <w:tcPr>
            <w:tcW w:w="2270" w:type="dxa"/>
            <w:gridSpan w:val="5"/>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12" w:space="0"/>
              <w:left w:val="single" w:color="auto" w:sz="12" w:space="0"/>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b/>
                <w:bCs/>
                <w:kern w:val="0"/>
                <w:sz w:val="20"/>
                <w:szCs w:val="20"/>
              </w:rPr>
              <w:t>法</w:t>
            </w:r>
            <w:r>
              <w:rPr>
                <w:rFonts w:ascii="宋体" w:hAnsi="宋体" w:cs="宋体"/>
                <w:b/>
                <w:bCs/>
                <w:kern w:val="0"/>
                <w:sz w:val="20"/>
                <w:szCs w:val="20"/>
              </w:rPr>
              <w:t xml:space="preserve">  定  源  泉  扣  缴  和  自  行  申  报  情  况 </w:t>
            </w:r>
          </w:p>
        </w:tc>
      </w:tr>
      <w:tr>
        <w:tblPrEx>
          <w:tblLayout w:type="fixed"/>
          <w:tblCellMar>
            <w:top w:w="0" w:type="dxa"/>
            <w:left w:w="108" w:type="dxa"/>
            <w:bottom w:w="0" w:type="dxa"/>
            <w:right w:w="108" w:type="dxa"/>
          </w:tblCellMar>
        </w:tblPrEx>
        <w:trPr>
          <w:trHeight w:val="255" w:hRule="atLeast"/>
          <w:jc w:val="center"/>
        </w:trPr>
        <w:tc>
          <w:tcPr>
            <w:tcW w:w="2001" w:type="dxa"/>
            <w:gridSpan w:val="4"/>
            <w:tcBorders>
              <w:top w:val="single" w:color="auto" w:sz="4" w:space="0"/>
              <w:left w:val="single" w:color="auto" w:sz="12"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合同名称</w:t>
            </w:r>
          </w:p>
        </w:tc>
        <w:tc>
          <w:tcPr>
            <w:tcW w:w="4396" w:type="dxa"/>
            <w:gridSpan w:val="1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合同编号</w:t>
            </w:r>
          </w:p>
        </w:tc>
        <w:tc>
          <w:tcPr>
            <w:tcW w:w="3113" w:type="dxa"/>
            <w:gridSpan w:val="7"/>
            <w:tcBorders>
              <w:top w:val="single" w:color="auto" w:sz="4" w:space="0"/>
              <w:left w:val="single" w:color="auto" w:sz="4" w:space="0"/>
              <w:bottom w:val="single" w:color="auto" w:sz="4" w:space="0"/>
              <w:right w:val="single" w:color="auto" w:sz="12" w:space="0"/>
            </w:tcBorders>
            <w:vAlign w:val="center"/>
          </w:tcPr>
          <w:p>
            <w:pPr>
              <w:widowControl/>
              <w:rPr>
                <w:rFonts w:ascii="宋体" w:hAnsi="宋体" w:cs="宋体"/>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001" w:type="dxa"/>
            <w:gridSpan w:val="4"/>
            <w:tcBorders>
              <w:top w:val="single" w:color="auto" w:sz="4" w:space="0"/>
              <w:left w:val="single" w:color="auto" w:sz="12"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合同执行起始时间</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p>
        </w:tc>
        <w:tc>
          <w:tcPr>
            <w:tcW w:w="1842"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合同执行终止时间</w:t>
            </w:r>
          </w:p>
        </w:tc>
        <w:tc>
          <w:tcPr>
            <w:tcW w:w="1276"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合同总金额</w:t>
            </w:r>
          </w:p>
        </w:tc>
        <w:tc>
          <w:tcPr>
            <w:tcW w:w="964"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p>
        </w:tc>
        <w:tc>
          <w:tcPr>
            <w:tcW w:w="100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币种</w:t>
            </w:r>
          </w:p>
        </w:tc>
        <w:tc>
          <w:tcPr>
            <w:tcW w:w="1147" w:type="dxa"/>
            <w:gridSpan w:val="2"/>
            <w:tcBorders>
              <w:top w:val="single" w:color="auto" w:sz="4" w:space="0"/>
              <w:left w:val="single" w:color="auto" w:sz="4" w:space="0"/>
              <w:bottom w:val="single" w:color="auto" w:sz="4" w:space="0"/>
              <w:right w:val="single" w:color="auto" w:sz="12" w:space="0"/>
            </w:tcBorders>
            <w:vAlign w:val="center"/>
          </w:tcPr>
          <w:p>
            <w:pPr>
              <w:widowControl/>
              <w:rPr>
                <w:rFonts w:ascii="宋体" w:hAnsi="宋体" w:cs="宋体"/>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4" w:space="0"/>
              <w:left w:val="single" w:color="auto" w:sz="12" w:space="0"/>
              <w:bottom w:val="single" w:color="auto" w:sz="4" w:space="0"/>
              <w:right w:val="single" w:color="auto" w:sz="12" w:space="0"/>
            </w:tcBorders>
            <w:vAlign w:val="center"/>
          </w:tcPr>
          <w:p>
            <w:pPr>
              <w:widowControl/>
              <w:rPr>
                <w:rFonts w:ascii="宋体" w:hAnsi="宋体" w:cs="宋体"/>
                <w:kern w:val="0"/>
                <w:sz w:val="20"/>
                <w:szCs w:val="20"/>
              </w:rPr>
            </w:pPr>
            <w:r>
              <w:rPr>
                <w:rFonts w:hint="eastAsia" w:ascii="宋体" w:hAnsi="宋体" w:cs="宋体"/>
                <w:kern w:val="0"/>
                <w:sz w:val="20"/>
                <w:szCs w:val="20"/>
              </w:rPr>
              <w:t>扣缴义务发生时间：</w:t>
            </w:r>
            <w:r>
              <w:rPr>
                <w:rFonts w:ascii="宋体" w:hAnsi="宋体" w:cs="宋体"/>
                <w:kern w:val="0"/>
                <w:sz w:val="20"/>
                <w:szCs w:val="20"/>
              </w:rPr>
              <w:t xml:space="preserve">  </w:t>
            </w:r>
            <w:r>
              <w:rPr>
                <w:rFonts w:hint="eastAsia" w:ascii="宋体" w:hAnsi="宋体" w:cs="宋体"/>
                <w:kern w:val="0"/>
                <w:sz w:val="20"/>
                <w:szCs w:val="20"/>
              </w:rPr>
              <w:t>○支付，支付日期：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r>
              <w:rPr>
                <w:rFonts w:hint="eastAsia" w:ascii="宋体" w:hAnsi="宋体" w:cs="宋体"/>
                <w:kern w:val="0"/>
                <w:sz w:val="20"/>
                <w:szCs w:val="20"/>
              </w:rPr>
              <w:t>○到期应支付</w:t>
            </w:r>
          </w:p>
        </w:tc>
      </w:tr>
      <w:tr>
        <w:tblPrEx>
          <w:tblLayout w:type="fixed"/>
          <w:tblCellMar>
            <w:top w:w="0" w:type="dxa"/>
            <w:left w:w="108" w:type="dxa"/>
            <w:bottom w:w="0" w:type="dxa"/>
            <w:right w:w="108" w:type="dxa"/>
          </w:tblCellMar>
        </w:tblPrEx>
        <w:trPr>
          <w:trHeight w:val="255" w:hRule="atLeast"/>
          <w:jc w:val="center"/>
        </w:trPr>
        <w:tc>
          <w:tcPr>
            <w:tcW w:w="866"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7796" w:type="dxa"/>
            <w:gridSpan w:val="2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依法申报数据</w:t>
            </w:r>
          </w:p>
        </w:tc>
      </w:tr>
      <w:tr>
        <w:tblPrEx>
          <w:tblLayout w:type="fixed"/>
          <w:tblCellMar>
            <w:top w:w="0" w:type="dxa"/>
            <w:left w:w="108" w:type="dxa"/>
            <w:bottom w:w="0" w:type="dxa"/>
            <w:right w:w="108" w:type="dxa"/>
          </w:tblCellMar>
        </w:tblPrEx>
        <w:trPr>
          <w:trHeight w:val="255" w:hRule="atLeast"/>
          <w:jc w:val="center"/>
        </w:trPr>
        <w:tc>
          <w:tcPr>
            <w:tcW w:w="866" w:type="dxa"/>
            <w:tcBorders>
              <w:top w:val="single" w:color="auto" w:sz="4" w:space="0"/>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2550"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本次申报收入</w:t>
            </w:r>
          </w:p>
        </w:tc>
        <w:tc>
          <w:tcPr>
            <w:tcW w:w="5246" w:type="dxa"/>
            <w:gridSpan w:val="18"/>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人民币金额</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w:t>
            </w:r>
          </w:p>
        </w:tc>
        <w:tc>
          <w:tcPr>
            <w:tcW w:w="25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p>
        </w:tc>
        <w:tc>
          <w:tcPr>
            <w:tcW w:w="1419" w:type="dxa"/>
            <w:gridSpan w:val="4"/>
            <w:vMerge w:val="restart"/>
            <w:tcBorders>
              <w:top w:val="nil"/>
              <w:left w:val="single" w:color="auto" w:sz="4" w:space="0"/>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外　　币</w:t>
            </w:r>
          </w:p>
        </w:tc>
        <w:tc>
          <w:tcPr>
            <w:tcW w:w="3827" w:type="dxa"/>
            <w:gridSpan w:val="14"/>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名称</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3</w:t>
            </w:r>
          </w:p>
        </w:tc>
        <w:tc>
          <w:tcPr>
            <w:tcW w:w="25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p>
        </w:tc>
        <w:tc>
          <w:tcPr>
            <w:tcW w:w="1419" w:type="dxa"/>
            <w:gridSpan w:val="4"/>
            <w:vMerge w:val="continue"/>
            <w:tcBorders>
              <w:top w:val="nil"/>
              <w:left w:val="single" w:color="auto" w:sz="4" w:space="0"/>
              <w:bottom w:val="single" w:color="auto" w:sz="4" w:space="0"/>
              <w:right w:val="single" w:color="auto" w:sz="4" w:space="0"/>
            </w:tcBorders>
            <w:vAlign w:val="center"/>
          </w:tcPr>
          <w:p>
            <w:pPr>
              <w:widowControl/>
              <w:spacing w:line="260" w:lineRule="exact"/>
              <w:rPr>
                <w:rFonts w:ascii="宋体" w:hAnsi="宋体" w:cs="宋体"/>
                <w:kern w:val="0"/>
                <w:sz w:val="20"/>
                <w:szCs w:val="20"/>
              </w:rPr>
            </w:pPr>
          </w:p>
        </w:tc>
        <w:tc>
          <w:tcPr>
            <w:tcW w:w="3827" w:type="dxa"/>
            <w:gridSpan w:val="14"/>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金额</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4</w:t>
            </w:r>
          </w:p>
        </w:tc>
        <w:tc>
          <w:tcPr>
            <w:tcW w:w="25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p>
        </w:tc>
        <w:tc>
          <w:tcPr>
            <w:tcW w:w="1419" w:type="dxa"/>
            <w:gridSpan w:val="4"/>
            <w:vMerge w:val="continue"/>
            <w:tcBorders>
              <w:top w:val="nil"/>
              <w:left w:val="single" w:color="auto" w:sz="4" w:space="0"/>
              <w:bottom w:val="single" w:color="auto" w:sz="4" w:space="0"/>
              <w:right w:val="single" w:color="auto" w:sz="4" w:space="0"/>
            </w:tcBorders>
            <w:vAlign w:val="center"/>
          </w:tcPr>
          <w:p>
            <w:pPr>
              <w:widowControl/>
              <w:spacing w:line="260" w:lineRule="exact"/>
              <w:rPr>
                <w:rFonts w:ascii="宋体" w:hAnsi="宋体" w:cs="宋体"/>
                <w:kern w:val="0"/>
                <w:sz w:val="20"/>
                <w:szCs w:val="20"/>
              </w:rPr>
            </w:pPr>
          </w:p>
        </w:tc>
        <w:tc>
          <w:tcPr>
            <w:tcW w:w="3827" w:type="dxa"/>
            <w:gridSpan w:val="14"/>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汇率</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5</w:t>
            </w:r>
          </w:p>
        </w:tc>
        <w:tc>
          <w:tcPr>
            <w:tcW w:w="25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p>
        </w:tc>
        <w:tc>
          <w:tcPr>
            <w:tcW w:w="1419" w:type="dxa"/>
            <w:gridSpan w:val="4"/>
            <w:vMerge w:val="continue"/>
            <w:tcBorders>
              <w:top w:val="nil"/>
              <w:left w:val="single" w:color="auto" w:sz="4" w:space="0"/>
              <w:bottom w:val="single" w:color="auto" w:sz="4" w:space="0"/>
              <w:right w:val="single" w:color="auto" w:sz="4" w:space="0"/>
            </w:tcBorders>
            <w:vAlign w:val="center"/>
          </w:tcPr>
          <w:p>
            <w:pPr>
              <w:widowControl/>
              <w:spacing w:line="260" w:lineRule="exact"/>
              <w:rPr>
                <w:rFonts w:ascii="宋体" w:hAnsi="宋体" w:cs="宋体"/>
                <w:kern w:val="0"/>
                <w:sz w:val="20"/>
                <w:szCs w:val="20"/>
              </w:rPr>
            </w:pPr>
          </w:p>
        </w:tc>
        <w:tc>
          <w:tcPr>
            <w:tcW w:w="3827" w:type="dxa"/>
            <w:gridSpan w:val="14"/>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折算人民币金额　</w:t>
            </w:r>
            <w:r>
              <w:rPr>
                <w:rFonts w:ascii="宋体" w:hAnsi="宋体" w:cs="宋体"/>
                <w:kern w:val="0"/>
                <w:sz w:val="20"/>
                <w:szCs w:val="20"/>
              </w:rPr>
              <w:t>5=3×4</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6</w:t>
            </w:r>
          </w:p>
        </w:tc>
        <w:tc>
          <w:tcPr>
            <w:tcW w:w="25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kern w:val="0"/>
                <w:sz w:val="20"/>
                <w:szCs w:val="20"/>
              </w:rPr>
            </w:pPr>
          </w:p>
        </w:tc>
        <w:tc>
          <w:tcPr>
            <w:tcW w:w="5246" w:type="dxa"/>
            <w:gridSpan w:val="18"/>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收入合计　</w:t>
            </w:r>
            <w:r>
              <w:rPr>
                <w:rFonts w:ascii="宋体" w:hAnsi="宋体" w:cs="宋体"/>
                <w:kern w:val="0"/>
                <w:sz w:val="20"/>
                <w:szCs w:val="20"/>
              </w:rPr>
              <w:t>6=1+5</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7</w:t>
            </w:r>
          </w:p>
        </w:tc>
        <w:tc>
          <w:tcPr>
            <w:tcW w:w="2550" w:type="dxa"/>
            <w:gridSpan w:val="5"/>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应纳税所得额的计算</w:t>
            </w:r>
          </w:p>
        </w:tc>
        <w:tc>
          <w:tcPr>
            <w:tcW w:w="5246" w:type="dxa"/>
            <w:gridSpan w:val="1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扣除额</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8</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5246" w:type="dxa"/>
            <w:gridSpan w:val="1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应纳税所得额　</w:t>
            </w:r>
            <w:r>
              <w:rPr>
                <w:rFonts w:ascii="宋体" w:hAnsi="宋体" w:cs="宋体"/>
                <w:kern w:val="0"/>
                <w:sz w:val="20"/>
                <w:szCs w:val="20"/>
              </w:rPr>
              <w:t>8=6-7</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9</w:t>
            </w:r>
          </w:p>
        </w:tc>
        <w:tc>
          <w:tcPr>
            <w:tcW w:w="2550" w:type="dxa"/>
            <w:gridSpan w:val="5"/>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应纳企业所得税额的计算</w:t>
            </w:r>
          </w:p>
        </w:tc>
        <w:tc>
          <w:tcPr>
            <w:tcW w:w="5246" w:type="dxa"/>
            <w:gridSpan w:val="1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适用税率（</w:t>
            </w:r>
            <w:r>
              <w:rPr>
                <w:rFonts w:ascii="宋体" w:hAnsi="宋体" w:cs="宋体"/>
                <w:kern w:val="0"/>
                <w:sz w:val="20"/>
                <w:szCs w:val="20"/>
              </w:rPr>
              <w:t>10%）</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5246" w:type="dxa"/>
            <w:gridSpan w:val="1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应缴纳的企业所得税额　</w:t>
            </w:r>
            <w:r>
              <w:rPr>
                <w:rFonts w:ascii="宋体" w:hAnsi="宋体" w:cs="宋体"/>
                <w:kern w:val="0"/>
                <w:sz w:val="20"/>
                <w:szCs w:val="20"/>
              </w:rPr>
              <w:t>10=8×9</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5246" w:type="dxa"/>
            <w:gridSpan w:val="1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减免企业所得税额　</w:t>
            </w:r>
            <w:r>
              <w:rPr>
                <w:rFonts w:ascii="宋体" w:hAnsi="宋体" w:cs="宋体"/>
                <w:kern w:val="0"/>
                <w:sz w:val="20"/>
                <w:szCs w:val="20"/>
              </w:rPr>
              <w:t>11=12+13</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127" w:type="dxa"/>
            <w:gridSpan w:val="8"/>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其中：</w:t>
            </w:r>
            <w:r>
              <w:rPr>
                <w:rFonts w:ascii="宋体" w:hAnsi="宋体" w:cs="宋体"/>
                <w:kern w:val="0"/>
                <w:sz w:val="20"/>
                <w:szCs w:val="20"/>
              </w:rPr>
              <w:t xml:space="preserve"> </w:t>
            </w:r>
            <w:r>
              <w:rPr>
                <w:rFonts w:hint="eastAsia" w:ascii="宋体" w:hAnsi="宋体" w:cs="宋体"/>
                <w:kern w:val="0"/>
                <w:sz w:val="20"/>
                <w:szCs w:val="20"/>
              </w:rPr>
              <w:t>享受协定待遇</w:t>
            </w:r>
          </w:p>
        </w:tc>
        <w:tc>
          <w:tcPr>
            <w:tcW w:w="3119" w:type="dxa"/>
            <w:gridSpan w:val="10"/>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20"/>
                <w:szCs w:val="20"/>
              </w:rPr>
            </w:pPr>
            <w:r>
              <w:rPr>
                <w:rFonts w:hint="eastAsia" w:ascii="宋体" w:hAnsi="宋体" w:cs="宋体"/>
                <w:kern w:val="0"/>
                <w:sz w:val="20"/>
                <w:szCs w:val="20"/>
              </w:rPr>
              <w:t>项目</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127" w:type="dxa"/>
            <w:gridSpan w:val="8"/>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享受国内税收优惠</w:t>
            </w:r>
          </w:p>
        </w:tc>
        <w:tc>
          <w:tcPr>
            <w:tcW w:w="3119" w:type="dxa"/>
            <w:gridSpan w:val="10"/>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项目</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866" w:type="dxa"/>
            <w:tcBorders>
              <w:top w:val="nil"/>
              <w:left w:val="single" w:color="auto" w:sz="12" w:space="0"/>
              <w:bottom w:val="single" w:color="auto" w:sz="4" w:space="0"/>
              <w:right w:val="single" w:color="auto" w:sz="4"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14</w:t>
            </w:r>
          </w:p>
        </w:tc>
        <w:tc>
          <w:tcPr>
            <w:tcW w:w="255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5246" w:type="dxa"/>
            <w:gridSpan w:val="18"/>
            <w:tcBorders>
              <w:top w:val="single" w:color="auto" w:sz="4" w:space="0"/>
              <w:left w:val="nil"/>
              <w:bottom w:val="single" w:color="auto" w:sz="12"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实际应缴纳的企业所得税额　</w:t>
            </w:r>
            <w:r>
              <w:rPr>
                <w:rFonts w:ascii="宋体" w:hAnsi="宋体" w:cs="宋体"/>
                <w:kern w:val="0"/>
                <w:sz w:val="20"/>
                <w:szCs w:val="20"/>
              </w:rPr>
              <w:t>14=10-11</w:t>
            </w:r>
          </w:p>
        </w:tc>
        <w:tc>
          <w:tcPr>
            <w:tcW w:w="2131" w:type="dxa"/>
            <w:gridSpan w:val="3"/>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12" w:space="0"/>
              <w:left w:val="single" w:color="auto" w:sz="12" w:space="0"/>
              <w:bottom w:val="single" w:color="auto" w:sz="4" w:space="0"/>
              <w:right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主</w:t>
            </w:r>
            <w:r>
              <w:rPr>
                <w:rFonts w:ascii="宋体" w:hAnsi="宋体" w:cs="宋体"/>
                <w:b/>
                <w:bCs/>
                <w:kern w:val="0"/>
                <w:sz w:val="20"/>
                <w:szCs w:val="20"/>
              </w:rPr>
              <w:t xml:space="preserve">  管  税  务  机  关  指  定  扣  缴  情  况  </w:t>
            </w:r>
          </w:p>
        </w:tc>
      </w:tr>
      <w:tr>
        <w:tblPrEx>
          <w:tblLayout w:type="fixed"/>
          <w:tblCellMar>
            <w:top w:w="0" w:type="dxa"/>
            <w:left w:w="108" w:type="dxa"/>
            <w:bottom w:w="0" w:type="dxa"/>
            <w:right w:w="108" w:type="dxa"/>
          </w:tblCellMar>
        </w:tblPrEx>
        <w:trPr>
          <w:trHeight w:val="255" w:hRule="atLeast"/>
          <w:jc w:val="center"/>
        </w:trPr>
        <w:tc>
          <w:tcPr>
            <w:tcW w:w="2001" w:type="dxa"/>
            <w:gridSpan w:val="4"/>
            <w:tcBorders>
              <w:top w:val="single" w:color="auto" w:sz="4" w:space="0"/>
              <w:left w:val="single" w:color="auto" w:sz="12" w:space="0"/>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指定扣缴文书编号</w:t>
            </w:r>
          </w:p>
        </w:tc>
        <w:tc>
          <w:tcPr>
            <w:tcW w:w="2124"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68" w:type="dxa"/>
            <w:gridSpan w:val="19"/>
            <w:tcBorders>
              <w:top w:val="nil"/>
              <w:left w:val="nil"/>
              <w:bottom w:val="nil"/>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税款计算方法：○按核定利润率计算，核定利润率水平：</w:t>
            </w:r>
            <w:r>
              <w:rPr>
                <w:rFonts w:ascii="宋体" w:hAnsi="宋体" w:cs="宋体"/>
                <w:kern w:val="0"/>
                <w:sz w:val="20"/>
                <w:szCs w:val="20"/>
                <w:u w:val="single"/>
              </w:rPr>
              <w:t xml:space="preserve">    </w:t>
            </w:r>
            <w:r>
              <w:rPr>
                <w:rFonts w:ascii="宋体" w:hAnsi="宋体" w:cs="宋体"/>
                <w:kern w:val="0"/>
                <w:sz w:val="20"/>
                <w:szCs w:val="20"/>
              </w:rPr>
              <w:t xml:space="preserve">% </w:t>
            </w:r>
            <w:r>
              <w:rPr>
                <w:rFonts w:hint="eastAsia" w:ascii="宋体" w:hAnsi="宋体" w:cs="宋体"/>
                <w:kern w:val="0"/>
                <w:sz w:val="20"/>
                <w:szCs w:val="20"/>
              </w:rPr>
              <w:t>○其他</w:t>
            </w:r>
          </w:p>
        </w:tc>
      </w:tr>
      <w:tr>
        <w:tblPrEx>
          <w:tblLayout w:type="fixed"/>
          <w:tblCellMar>
            <w:top w:w="0" w:type="dxa"/>
            <w:left w:w="108" w:type="dxa"/>
            <w:bottom w:w="0" w:type="dxa"/>
            <w:right w:w="108" w:type="dxa"/>
          </w:tblCellMar>
        </w:tblPrEx>
        <w:trPr>
          <w:trHeight w:val="255" w:hRule="atLeast"/>
          <w:jc w:val="center"/>
        </w:trPr>
        <w:tc>
          <w:tcPr>
            <w:tcW w:w="10793" w:type="dxa"/>
            <w:gridSpan w:val="27"/>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扣缴义务发生时间：</w:t>
            </w:r>
            <w:r>
              <w:rPr>
                <w:rFonts w:ascii="宋体" w:hAnsi="宋体" w:cs="宋体"/>
                <w:kern w:val="0"/>
                <w:sz w:val="20"/>
                <w:szCs w:val="20"/>
              </w:rPr>
              <w:t xml:space="preserve"> </w:t>
            </w:r>
            <w:r>
              <w:rPr>
                <w:rFonts w:hint="eastAsia" w:ascii="宋体" w:hAnsi="宋体" w:cs="宋体"/>
                <w:kern w:val="0"/>
                <w:sz w:val="20"/>
                <w:szCs w:val="20"/>
              </w:rPr>
              <w:t>○支付</w:t>
            </w:r>
            <w:r>
              <w:rPr>
                <w:rFonts w:ascii="宋体" w:hAnsi="宋体" w:cs="宋体"/>
                <w:kern w:val="0"/>
                <w:sz w:val="20"/>
                <w:szCs w:val="20"/>
              </w:rPr>
              <w:t xml:space="preserve">  </w:t>
            </w:r>
            <w:r>
              <w:rPr>
                <w:rFonts w:hint="eastAsia" w:ascii="宋体" w:hAnsi="宋体" w:cs="宋体"/>
                <w:kern w:val="0"/>
                <w:sz w:val="20"/>
                <w:szCs w:val="20"/>
              </w:rPr>
              <w:t>支付日期：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r>
              <w:rPr>
                <w:rFonts w:hint="eastAsia" w:ascii="宋体" w:hAnsi="宋体" w:cs="宋体"/>
                <w:kern w:val="0"/>
                <w:sz w:val="20"/>
                <w:szCs w:val="20"/>
              </w:rPr>
              <w:t>支付金额（人民币）：</w:t>
            </w:r>
            <w:r>
              <w:rPr>
                <w:rFonts w:ascii="宋体" w:hAnsi="宋体" w:cs="宋体"/>
                <w:kern w:val="0"/>
                <w:sz w:val="20"/>
                <w:szCs w:val="20"/>
              </w:rPr>
              <w:t xml:space="preserve">        </w:t>
            </w:r>
            <w:r>
              <w:rPr>
                <w:rFonts w:hint="eastAsia" w:ascii="宋体" w:hAnsi="宋体" w:cs="宋体"/>
                <w:kern w:val="0"/>
                <w:sz w:val="20"/>
                <w:szCs w:val="20"/>
              </w:rPr>
              <w:t>元</w:t>
            </w:r>
            <w:r>
              <w:rPr>
                <w:rFonts w:ascii="宋体" w:hAnsi="宋体" w:cs="宋体"/>
                <w:kern w:val="0"/>
                <w:sz w:val="20"/>
                <w:szCs w:val="20"/>
              </w:rPr>
              <w:t xml:space="preserve">        </w:t>
            </w:r>
            <w:r>
              <w:rPr>
                <w:rFonts w:hint="eastAsia" w:ascii="宋体" w:hAnsi="宋体" w:cs="宋体"/>
                <w:kern w:val="0"/>
                <w:sz w:val="20"/>
                <w:szCs w:val="20"/>
              </w:rPr>
              <w:t>○其他</w:t>
            </w:r>
          </w:p>
        </w:tc>
      </w:tr>
      <w:tr>
        <w:tblPrEx>
          <w:tblLayout w:type="fixed"/>
          <w:tblCellMar>
            <w:top w:w="0" w:type="dxa"/>
            <w:left w:w="108" w:type="dxa"/>
            <w:bottom w:w="0" w:type="dxa"/>
            <w:right w:w="108" w:type="dxa"/>
          </w:tblCellMar>
        </w:tblPrEx>
        <w:trPr>
          <w:trHeight w:val="406" w:hRule="atLeast"/>
          <w:jc w:val="center"/>
        </w:trPr>
        <w:tc>
          <w:tcPr>
            <w:tcW w:w="4131" w:type="dxa"/>
            <w:gridSpan w:val="9"/>
            <w:tcBorders>
              <w:top w:val="single" w:color="auto" w:sz="4" w:space="0"/>
              <w:left w:val="single" w:color="auto" w:sz="12" w:space="0"/>
              <w:right w:val="single" w:color="000000" w:sz="4" w:space="0"/>
            </w:tcBorders>
            <w:vAlign w:val="center"/>
          </w:tcPr>
          <w:p>
            <w:pPr>
              <w:widowControl/>
              <w:rPr>
                <w:rFonts w:ascii="宋体" w:hAnsi="宋体" w:cs="宋体"/>
                <w:kern w:val="0"/>
                <w:sz w:val="20"/>
                <w:szCs w:val="20"/>
              </w:rPr>
            </w:pPr>
            <w:r>
              <w:rPr>
                <w:rFonts w:hint="eastAsia" w:ascii="宋体" w:hAnsi="宋体" w:cs="宋体"/>
                <w:kern w:val="0"/>
                <w:sz w:val="20"/>
                <w:szCs w:val="20"/>
              </w:rPr>
              <w:t>本次扣缴税款金额（人民币）</w:t>
            </w:r>
          </w:p>
        </w:tc>
        <w:tc>
          <w:tcPr>
            <w:tcW w:w="6662" w:type="dxa"/>
            <w:gridSpan w:val="18"/>
            <w:tcBorders>
              <w:top w:val="single" w:color="auto" w:sz="4" w:space="0"/>
              <w:left w:val="nil"/>
              <w:right w:val="single" w:color="auto" w:sz="12" w:space="0"/>
            </w:tcBorders>
            <w:vAlign w:val="center"/>
          </w:tcPr>
          <w:p>
            <w:pPr>
              <w:jc w:val="left"/>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10" w:type="dxa"/>
          <w:trHeight w:val="255" w:hRule="atLeast"/>
          <w:jc w:val="center"/>
        </w:trPr>
        <w:tc>
          <w:tcPr>
            <w:tcW w:w="10783" w:type="dxa"/>
            <w:gridSpan w:val="26"/>
            <w:tcBorders>
              <w:top w:val="single" w:color="auto" w:sz="12" w:space="0"/>
              <w:left w:val="single" w:color="auto" w:sz="12" w:space="0"/>
              <w:bottom w:val="single" w:color="auto" w:sz="6" w:space="0"/>
              <w:right w:val="single" w:color="auto" w:sz="12" w:space="0"/>
            </w:tcBorders>
            <w:vAlign w:val="center"/>
          </w:tcPr>
          <w:p>
            <w:pPr>
              <w:spacing w:line="260" w:lineRule="exact"/>
              <w:ind w:right="-73" w:firstLine="480" w:firstLineChars="200"/>
              <w:rPr>
                <w:rFonts w:ascii="黑体" w:hAnsi="黑体" w:eastAsia="黑体" w:cs="宋体"/>
                <w:kern w:val="0"/>
                <w:sz w:val="24"/>
                <w:szCs w:val="24"/>
              </w:rPr>
            </w:pPr>
            <w:r>
              <w:rPr>
                <w:rFonts w:hint="eastAsia" w:ascii="黑体" w:hAnsi="黑体" w:eastAsia="黑体" w:cs="宋体"/>
                <w:kern w:val="0"/>
                <w:sz w:val="24"/>
                <w:szCs w:val="24"/>
              </w:rPr>
              <w:t>声明：此表是根据国家税收法律法规及相关规定填写的，对填报内容（及附带资料）的真实性、可靠性、完整性负责。</w:t>
            </w:r>
          </w:p>
          <w:p>
            <w:pPr>
              <w:spacing w:line="260" w:lineRule="exact"/>
              <w:ind w:right="400" w:firstLine="4200" w:firstLineChars="2100"/>
              <w:rPr>
                <w:rFonts w:ascii="宋体" w:hAnsi="宋体"/>
                <w:kern w:val="0"/>
                <w:sz w:val="20"/>
                <w:szCs w:val="20"/>
              </w:rPr>
            </w:pPr>
            <w:r>
              <w:rPr>
                <w:rFonts w:hint="eastAsia" w:ascii="宋体" w:hAnsi="宋体" w:cs="宋体"/>
                <w:kern w:val="0"/>
                <w:sz w:val="20"/>
                <w:szCs w:val="20"/>
              </w:rPr>
              <w:t>纳税人或扣缴义务人（签章）：</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gridAfter w:val="1"/>
          <w:wAfter w:w="10" w:type="dxa"/>
          <w:trHeight w:val="255" w:hRule="atLeast"/>
          <w:jc w:val="center"/>
        </w:trPr>
        <w:tc>
          <w:tcPr>
            <w:tcW w:w="5324" w:type="dxa"/>
            <w:gridSpan w:val="13"/>
            <w:tcBorders>
              <w:top w:val="single" w:color="auto" w:sz="6" w:space="0"/>
              <w:left w:val="single" w:color="auto" w:sz="12" w:space="0"/>
              <w:bottom w:val="single" w:color="auto" w:sz="12" w:space="0"/>
              <w:right w:val="single" w:color="auto" w:sz="6" w:space="0"/>
            </w:tcBorders>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经办人签字：</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代理机构签章：</w:t>
            </w:r>
          </w:p>
          <w:p>
            <w:pPr>
              <w:spacing w:line="260" w:lineRule="exact"/>
              <w:jc w:val="left"/>
              <w:rPr>
                <w:rFonts w:ascii="宋体" w:hAnsi="宋体"/>
                <w:kern w:val="0"/>
                <w:sz w:val="20"/>
                <w:szCs w:val="20"/>
              </w:rPr>
            </w:pPr>
            <w:r>
              <w:rPr>
                <w:rFonts w:hint="eastAsia" w:ascii="宋体" w:hAnsi="宋体" w:cs="宋体"/>
                <w:kern w:val="0"/>
                <w:sz w:val="20"/>
                <w:szCs w:val="20"/>
              </w:rPr>
              <w:t>代理机构统一社会信用代码：</w:t>
            </w:r>
          </w:p>
        </w:tc>
        <w:tc>
          <w:tcPr>
            <w:tcW w:w="5459" w:type="dxa"/>
            <w:gridSpan w:val="13"/>
            <w:tcBorders>
              <w:top w:val="single" w:color="auto" w:sz="6" w:space="0"/>
              <w:left w:val="single" w:color="auto" w:sz="6" w:space="0"/>
              <w:bottom w:val="single" w:color="auto" w:sz="12" w:space="0"/>
              <w:right w:val="single" w:color="auto" w:sz="12" w:space="0"/>
            </w:tcBorders>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spacing w:line="260" w:lineRule="exact"/>
              <w:jc w:val="left"/>
              <w:rPr>
                <w:rFonts w:ascii="宋体" w:hAnsi="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bl>
    <w:p>
      <w:pPr>
        <w:ind w:firstLine="432"/>
        <w:jc w:val="right"/>
        <w:rPr>
          <w:rFonts w:hint="eastAsia" w:ascii="宋体" w:hAnsi="宋体" w:cs="宋体"/>
          <w:kern w:val="0"/>
          <w:sz w:val="22"/>
        </w:rPr>
      </w:pPr>
      <w:r>
        <w:rPr>
          <w:rFonts w:ascii="宋体" w:hAnsi="宋体" w:cs="宋体"/>
          <w:kern w:val="0"/>
          <w:sz w:val="22"/>
        </w:rPr>
        <w:t>国家税务总局监制</w:t>
      </w:r>
    </w:p>
    <w:p>
      <w:pPr>
        <w:pStyle w:val="5"/>
        <w:ind w:firstLine="422"/>
        <w:rPr>
          <w:color w:val="000000"/>
        </w:rPr>
      </w:pPr>
      <w:r>
        <w:rPr>
          <w:rFonts w:hint="eastAsia"/>
          <w:color w:val="000000"/>
        </w:rPr>
        <w:t>【表单说明】</w:t>
      </w:r>
    </w:p>
    <w:p>
      <w:pPr>
        <w:adjustRightInd w:val="0"/>
        <w:snapToGrid w:val="0"/>
        <w:ind w:firstLine="420" w:firstLineChars="200"/>
        <w:rPr>
          <w:rFonts w:hint="eastAsia" w:ascii="宋体" w:hAnsi="宋体"/>
        </w:rPr>
      </w:pPr>
      <w:r>
        <w:rPr>
          <w:rFonts w:hint="eastAsia" w:ascii="宋体" w:hAnsi="宋体"/>
        </w:rPr>
        <w:t>一、适用范围</w:t>
      </w:r>
    </w:p>
    <w:p>
      <w:pPr>
        <w:adjustRightInd w:val="0"/>
        <w:snapToGrid w:val="0"/>
        <w:ind w:firstLine="420" w:firstLineChars="200"/>
        <w:rPr>
          <w:rFonts w:hint="eastAsia" w:ascii="宋体" w:hAnsi="宋体"/>
        </w:rPr>
      </w:pPr>
      <w:r>
        <w:rPr>
          <w:rFonts w:hint="eastAsia" w:ascii="宋体" w:hAnsi="宋体"/>
        </w:rPr>
        <w:t>本表由代扣代缴或申报缴纳下列企业所得税税款的扣缴义务人或纳税人填报：</w:t>
      </w:r>
    </w:p>
    <w:p>
      <w:pPr>
        <w:adjustRightInd w:val="0"/>
        <w:snapToGrid w:val="0"/>
        <w:ind w:firstLine="420" w:firstLineChars="200"/>
        <w:rPr>
          <w:rFonts w:hint="eastAsia" w:ascii="宋体" w:hAnsi="宋体"/>
        </w:rPr>
      </w:pPr>
      <w:r>
        <w:rPr>
          <w:rFonts w:hint="eastAsia" w:ascii="宋体" w:hAnsi="宋体"/>
        </w:rPr>
        <w:t>1.在中国境内未设立机构、场所的非居民企业取得来源于中国境内所得所应缴纳的企业所得税；</w:t>
      </w:r>
    </w:p>
    <w:p>
      <w:pPr>
        <w:adjustRightInd w:val="0"/>
        <w:snapToGrid w:val="0"/>
        <w:ind w:firstLine="420" w:firstLineChars="200"/>
        <w:rPr>
          <w:rFonts w:hint="eastAsia" w:ascii="宋体" w:hAnsi="宋体"/>
        </w:rPr>
      </w:pPr>
      <w:r>
        <w:rPr>
          <w:rFonts w:hint="eastAsia" w:ascii="宋体" w:hAnsi="宋体"/>
        </w:rPr>
        <w:t>2.在中国境内设立机构、场所的非居民企业取得与其所设机构、场所没有实际联系，但来源于中国境内所得所应缴纳的企业所得税；</w:t>
      </w:r>
    </w:p>
    <w:p>
      <w:pPr>
        <w:adjustRightInd w:val="0"/>
        <w:snapToGrid w:val="0"/>
        <w:ind w:firstLine="420" w:firstLineChars="200"/>
        <w:rPr>
          <w:rFonts w:hint="eastAsia" w:ascii="宋体" w:hAnsi="宋体"/>
        </w:rPr>
      </w:pPr>
      <w:r>
        <w:rPr>
          <w:rFonts w:hint="eastAsia" w:ascii="宋体" w:hAnsi="宋体"/>
        </w:rPr>
        <w:t>3.主管税务机关按照《中华人民共和国企业所得税法》规定指定扣缴的企业所得税。</w:t>
      </w:r>
    </w:p>
    <w:p>
      <w:pPr>
        <w:adjustRightInd w:val="0"/>
        <w:snapToGrid w:val="0"/>
        <w:ind w:firstLine="420" w:firstLineChars="200"/>
        <w:rPr>
          <w:rFonts w:hint="eastAsia" w:ascii="宋体" w:hAnsi="宋体"/>
        </w:rPr>
      </w:pPr>
      <w:r>
        <w:rPr>
          <w:rFonts w:hint="eastAsia" w:ascii="宋体" w:hAnsi="宋体"/>
        </w:rPr>
        <w:t>扣缴义务人申报缴纳上述前两项税款的，勾选表头项目“法定源泉扣缴申报”；扣缴义务人申报缴纳上述第三项税款的，勾选表头项目“指定扣缴申报”；纳税人申报缴纳上述前两项税款的，勾选表头项目“自行申报”。</w:t>
      </w:r>
    </w:p>
    <w:p>
      <w:pPr>
        <w:adjustRightInd w:val="0"/>
        <w:snapToGrid w:val="0"/>
        <w:ind w:firstLine="420" w:firstLineChars="200"/>
        <w:rPr>
          <w:rFonts w:hint="eastAsia" w:ascii="宋体" w:hAnsi="宋体"/>
        </w:rPr>
      </w:pPr>
      <w:r>
        <w:rPr>
          <w:rFonts w:hint="eastAsia" w:ascii="宋体" w:hAnsi="宋体"/>
        </w:rPr>
        <w:t>二、有关项目填报说明</w:t>
      </w:r>
    </w:p>
    <w:p>
      <w:pPr>
        <w:adjustRightInd w:val="0"/>
        <w:snapToGrid w:val="0"/>
        <w:ind w:firstLine="420" w:firstLineChars="200"/>
        <w:rPr>
          <w:rFonts w:hint="eastAsia" w:ascii="宋体" w:hAnsi="宋体"/>
        </w:rPr>
      </w:pPr>
      <w:r>
        <w:rPr>
          <w:rFonts w:hint="eastAsia" w:ascii="宋体" w:hAnsi="宋体"/>
        </w:rPr>
        <w:t>（一）扣缴义务人基本信息</w:t>
      </w:r>
    </w:p>
    <w:p>
      <w:pPr>
        <w:adjustRightInd w:val="0"/>
        <w:snapToGrid w:val="0"/>
        <w:ind w:firstLine="420" w:firstLineChars="200"/>
        <w:rPr>
          <w:rFonts w:hint="eastAsia" w:ascii="宋体" w:hAnsi="宋体"/>
        </w:rPr>
      </w:pPr>
      <w:r>
        <w:rPr>
          <w:rFonts w:hint="eastAsia" w:ascii="宋体" w:hAnsi="宋体"/>
        </w:rPr>
        <w:t>1.“纳税人识别号（统一社会信用代码）”：填报税务机关核发给扣缴义务人的纳税人识别号或有关部门核发给扣缴义务人的统一社会信用代码。扣缴义务人未取得纳税人识别号（统一社会信用代码）的，可以为空。</w:t>
      </w:r>
    </w:p>
    <w:p>
      <w:pPr>
        <w:adjustRightInd w:val="0"/>
        <w:snapToGrid w:val="0"/>
        <w:ind w:firstLine="420" w:firstLineChars="200"/>
        <w:rPr>
          <w:rFonts w:hint="eastAsia" w:ascii="宋体" w:hAnsi="宋体"/>
        </w:rPr>
      </w:pPr>
      <w:r>
        <w:rPr>
          <w:rFonts w:hint="eastAsia" w:ascii="宋体" w:hAnsi="宋体"/>
        </w:rPr>
        <w:t>2.“名称”：填报扣缴义务人法定名称全称。法定名称为外文的，同时填报中文译文。</w:t>
      </w:r>
    </w:p>
    <w:p>
      <w:pPr>
        <w:adjustRightInd w:val="0"/>
        <w:snapToGrid w:val="0"/>
        <w:ind w:firstLine="420" w:firstLineChars="200"/>
        <w:rPr>
          <w:rFonts w:hint="eastAsia" w:ascii="宋体" w:hAnsi="宋体"/>
        </w:rPr>
      </w:pPr>
      <w:r>
        <w:rPr>
          <w:rFonts w:hint="eastAsia" w:ascii="宋体" w:hAnsi="宋体"/>
        </w:rPr>
        <w:t>3.“地址”：填报扣缴义务人有效联系地址。有效联系地址为外文的，同时填报中文译文。</w:t>
      </w:r>
    </w:p>
    <w:p>
      <w:pPr>
        <w:adjustRightInd w:val="0"/>
        <w:snapToGrid w:val="0"/>
        <w:ind w:firstLine="420" w:firstLineChars="200"/>
        <w:rPr>
          <w:rFonts w:hint="eastAsia" w:ascii="宋体" w:hAnsi="宋体"/>
        </w:rPr>
      </w:pPr>
      <w:r>
        <w:rPr>
          <w:rFonts w:hint="eastAsia" w:ascii="宋体" w:hAnsi="宋体"/>
        </w:rPr>
        <w:t>4.“联系人”、“联系方式”、“邮政编码”：填报扣缴义务人的经办人名称及其联系电话、电子邮箱和邮政编码。</w:t>
      </w:r>
    </w:p>
    <w:p>
      <w:pPr>
        <w:adjustRightInd w:val="0"/>
        <w:snapToGrid w:val="0"/>
        <w:ind w:firstLine="420" w:firstLineChars="200"/>
        <w:rPr>
          <w:rFonts w:hint="eastAsia" w:ascii="宋体" w:hAnsi="宋体"/>
        </w:rPr>
      </w:pPr>
      <w:r>
        <w:rPr>
          <w:rFonts w:hint="eastAsia" w:ascii="宋体" w:hAnsi="宋体"/>
        </w:rPr>
        <w:t>5.取得统一社会信用代码的扣缴义务人可以不填写“地址”、“联系人”、“联系方式”、“邮政编码”。</w:t>
      </w:r>
    </w:p>
    <w:p>
      <w:pPr>
        <w:adjustRightInd w:val="0"/>
        <w:snapToGrid w:val="0"/>
        <w:ind w:firstLine="420" w:firstLineChars="200"/>
        <w:rPr>
          <w:rFonts w:hint="eastAsia" w:ascii="宋体" w:hAnsi="宋体"/>
        </w:rPr>
      </w:pPr>
      <w:r>
        <w:rPr>
          <w:rFonts w:hint="eastAsia" w:ascii="宋体" w:hAnsi="宋体"/>
        </w:rPr>
        <w:t>（二）纳税人基本信息</w:t>
      </w:r>
    </w:p>
    <w:p>
      <w:pPr>
        <w:adjustRightInd w:val="0"/>
        <w:snapToGrid w:val="0"/>
        <w:ind w:firstLine="420" w:firstLineChars="200"/>
        <w:rPr>
          <w:rFonts w:hint="eastAsia" w:ascii="宋体" w:hAnsi="宋体"/>
        </w:rPr>
      </w:pPr>
      <w:r>
        <w:rPr>
          <w:rFonts w:hint="eastAsia" w:ascii="宋体" w:hAnsi="宋体"/>
        </w:rPr>
        <w:t>1.“纳税人识别号（统一社会信用代码）”：填报税务机关核发给纳税人的纳税人识别号或有关部门核发给纳税人的统一社会信用代码。纳税人未取得纳税人识别号（统一社会信用代码）的，可以为空。</w:t>
      </w:r>
    </w:p>
    <w:p>
      <w:pPr>
        <w:adjustRightInd w:val="0"/>
        <w:snapToGrid w:val="0"/>
        <w:ind w:firstLine="420" w:firstLineChars="200"/>
        <w:rPr>
          <w:rFonts w:hint="eastAsia" w:ascii="宋体" w:hAnsi="宋体"/>
        </w:rPr>
      </w:pPr>
      <w:r>
        <w:rPr>
          <w:rFonts w:hint="eastAsia" w:ascii="宋体" w:hAnsi="宋体"/>
        </w:rPr>
        <w:t>2. “境外成立地代码”：填报纳税人成立地国家（或地区）三字母代码（ISO 3166-1标准）。</w:t>
      </w:r>
    </w:p>
    <w:p>
      <w:pPr>
        <w:adjustRightInd w:val="0"/>
        <w:snapToGrid w:val="0"/>
        <w:ind w:firstLine="420" w:firstLineChars="200"/>
        <w:rPr>
          <w:rFonts w:hint="eastAsia" w:ascii="宋体" w:hAnsi="宋体"/>
        </w:rPr>
      </w:pPr>
      <w:r>
        <w:rPr>
          <w:rFonts w:hint="eastAsia" w:ascii="宋体" w:hAnsi="宋体"/>
        </w:rPr>
        <w:t>3.“境外成立地纳税人识别号”：填报纳税人在其成立地国家（或地区）的纳税人识别号。</w:t>
      </w:r>
    </w:p>
    <w:p>
      <w:pPr>
        <w:adjustRightInd w:val="0"/>
        <w:snapToGrid w:val="0"/>
        <w:ind w:firstLine="420" w:firstLineChars="200"/>
        <w:rPr>
          <w:rFonts w:hint="eastAsia" w:ascii="宋体" w:hAnsi="宋体"/>
        </w:rPr>
      </w:pPr>
      <w:r>
        <w:rPr>
          <w:rFonts w:hint="eastAsia" w:ascii="宋体" w:hAnsi="宋体"/>
        </w:rPr>
        <w:t>4.“境内名称”：填报纳税人在中国境内的名称全称。境内名称为外文的，同时填报中文译文。</w:t>
      </w:r>
    </w:p>
    <w:p>
      <w:pPr>
        <w:adjustRightInd w:val="0"/>
        <w:snapToGrid w:val="0"/>
        <w:ind w:firstLine="420" w:firstLineChars="200"/>
        <w:rPr>
          <w:rFonts w:hint="eastAsia" w:ascii="宋体" w:hAnsi="宋体"/>
        </w:rPr>
      </w:pPr>
      <w:r>
        <w:rPr>
          <w:rFonts w:hint="eastAsia" w:ascii="宋体" w:hAnsi="宋体"/>
        </w:rPr>
        <w:t>5.“在境外成立地法定名称”：填报纳税人在境外成立地法定名称的全称。法定名称为外文的，同时填报中文译文。</w:t>
      </w:r>
    </w:p>
    <w:p>
      <w:pPr>
        <w:adjustRightInd w:val="0"/>
        <w:snapToGrid w:val="0"/>
        <w:ind w:firstLine="420" w:firstLineChars="200"/>
        <w:rPr>
          <w:rFonts w:hint="eastAsia" w:ascii="宋体" w:hAnsi="宋体"/>
        </w:rPr>
      </w:pPr>
      <w:r>
        <w:rPr>
          <w:rFonts w:hint="eastAsia" w:ascii="宋体" w:hAnsi="宋体"/>
        </w:rPr>
        <w:t>6.“在境外成立地地址”：填报纳税人有效联系地址。有效联系地址为外文的，同时填报中文译文。</w:t>
      </w:r>
    </w:p>
    <w:p>
      <w:pPr>
        <w:adjustRightInd w:val="0"/>
        <w:snapToGrid w:val="0"/>
        <w:ind w:firstLine="420" w:firstLineChars="200"/>
        <w:rPr>
          <w:rFonts w:hint="eastAsia" w:ascii="宋体" w:hAnsi="宋体"/>
        </w:rPr>
      </w:pPr>
      <w:r>
        <w:rPr>
          <w:rFonts w:hint="eastAsia" w:ascii="宋体" w:hAnsi="宋体"/>
        </w:rPr>
        <w:t>7.“申报所得类型及代码”：分别如后的类型及代码填报，股息红利所得—1，利息所得—2，特许权使用费所得—3，转让财产所得—4，租金—5，承包工程、提供劳务所得—6，国际运输—7，担保费所得—8，其他所得—9。</w:t>
      </w:r>
    </w:p>
    <w:p>
      <w:pPr>
        <w:adjustRightInd w:val="0"/>
        <w:snapToGrid w:val="0"/>
        <w:ind w:firstLine="420" w:firstLineChars="200"/>
        <w:rPr>
          <w:rFonts w:hint="eastAsia" w:ascii="宋体" w:hAnsi="宋体"/>
        </w:rPr>
      </w:pPr>
      <w:r>
        <w:rPr>
          <w:rFonts w:hint="eastAsia" w:ascii="宋体" w:hAnsi="宋体"/>
        </w:rPr>
        <w:t>8. “联系人”、“联系方式”、“邮政编码”：填报纳税人的经办人名称及其联系电话、电子邮箱和邮政编码。</w:t>
      </w:r>
    </w:p>
    <w:p>
      <w:pPr>
        <w:adjustRightInd w:val="0"/>
        <w:snapToGrid w:val="0"/>
        <w:ind w:firstLine="420" w:firstLineChars="200"/>
        <w:rPr>
          <w:rFonts w:hint="eastAsia" w:ascii="宋体" w:hAnsi="宋体"/>
        </w:rPr>
      </w:pPr>
      <w:r>
        <w:rPr>
          <w:rFonts w:hint="eastAsia" w:ascii="宋体" w:hAnsi="宋体"/>
        </w:rPr>
        <w:t>9.属于法定源泉扣缴申报和自行申报的，同一纳税人在同一主管税务机关进行非首次申报时，除相关信息发生变更需填写变更信息以外，可以只填报纳税人基本信息中的“纳税人识别号（统一社会信用代码）”、“境内名称”和“申报所得类型及代码”。属于指定扣缴申报的，可以不填报纳税人基本信息。</w:t>
      </w:r>
    </w:p>
    <w:p>
      <w:pPr>
        <w:adjustRightInd w:val="0"/>
        <w:snapToGrid w:val="0"/>
        <w:ind w:firstLine="420" w:firstLineChars="200"/>
        <w:rPr>
          <w:rFonts w:hint="eastAsia" w:ascii="宋体" w:hAnsi="宋体"/>
        </w:rPr>
      </w:pPr>
      <w:r>
        <w:rPr>
          <w:rFonts w:hint="eastAsia" w:ascii="宋体" w:hAnsi="宋体"/>
        </w:rPr>
        <w:t>（三）法定源泉扣缴和自行申报情况填报</w:t>
      </w:r>
    </w:p>
    <w:p>
      <w:pPr>
        <w:adjustRightInd w:val="0"/>
        <w:snapToGrid w:val="0"/>
        <w:ind w:firstLine="420" w:firstLineChars="200"/>
        <w:rPr>
          <w:rFonts w:hint="eastAsia" w:ascii="宋体" w:hAnsi="宋体"/>
        </w:rPr>
      </w:pPr>
      <w:r>
        <w:rPr>
          <w:rFonts w:hint="eastAsia" w:ascii="宋体" w:hAnsi="宋体"/>
        </w:rPr>
        <w:t>1.“合同名称”：填写与本次申报所得相关的合同名称。</w:t>
      </w:r>
    </w:p>
    <w:p>
      <w:pPr>
        <w:adjustRightInd w:val="0"/>
        <w:snapToGrid w:val="0"/>
        <w:ind w:firstLine="420" w:firstLineChars="200"/>
        <w:rPr>
          <w:rFonts w:hint="eastAsia" w:ascii="宋体" w:hAnsi="宋体"/>
        </w:rPr>
      </w:pPr>
      <w:r>
        <w:rPr>
          <w:rFonts w:hint="eastAsia" w:ascii="宋体" w:hAnsi="宋体"/>
        </w:rPr>
        <w:t>2.“合同编号”：填写与本次申报所得相关的合同编号。</w:t>
      </w:r>
    </w:p>
    <w:p>
      <w:pPr>
        <w:adjustRightInd w:val="0"/>
        <w:snapToGrid w:val="0"/>
        <w:ind w:firstLine="420" w:firstLineChars="200"/>
        <w:rPr>
          <w:rFonts w:hint="eastAsia" w:ascii="宋体" w:hAnsi="宋体"/>
        </w:rPr>
      </w:pPr>
      <w:r>
        <w:rPr>
          <w:rFonts w:hint="eastAsia" w:ascii="宋体" w:hAnsi="宋体"/>
        </w:rPr>
        <w:t>3.“合同执行起始时间”：填写与本次申报所得相关的合同开始执行的年月日。</w:t>
      </w:r>
    </w:p>
    <w:p>
      <w:pPr>
        <w:adjustRightInd w:val="0"/>
        <w:snapToGrid w:val="0"/>
        <w:ind w:firstLine="420" w:firstLineChars="200"/>
        <w:rPr>
          <w:rFonts w:hint="eastAsia" w:ascii="宋体" w:hAnsi="宋体"/>
        </w:rPr>
      </w:pPr>
      <w:r>
        <w:rPr>
          <w:rFonts w:hint="eastAsia" w:ascii="宋体" w:hAnsi="宋体"/>
        </w:rPr>
        <w:t>4.“合同执行终止时间”：填写与本次申报所得相关的合同执行完毕或终止执行的年月日。</w:t>
      </w:r>
    </w:p>
    <w:p>
      <w:pPr>
        <w:adjustRightInd w:val="0"/>
        <w:snapToGrid w:val="0"/>
        <w:ind w:firstLine="420" w:firstLineChars="200"/>
        <w:rPr>
          <w:rFonts w:hint="eastAsia" w:ascii="宋体" w:hAnsi="宋体"/>
        </w:rPr>
      </w:pPr>
      <w:r>
        <w:rPr>
          <w:rFonts w:hint="eastAsia" w:ascii="宋体" w:hAnsi="宋体"/>
        </w:rPr>
        <w:t>5.“合同总金额和币种”：填写与本次申报所得相关的合同总金额，币种为合同注明的币种。</w:t>
      </w:r>
    </w:p>
    <w:p>
      <w:pPr>
        <w:adjustRightInd w:val="0"/>
        <w:snapToGrid w:val="0"/>
        <w:ind w:firstLine="420" w:firstLineChars="200"/>
        <w:rPr>
          <w:rFonts w:hint="eastAsia" w:ascii="宋体" w:hAnsi="宋体"/>
        </w:rPr>
      </w:pPr>
      <w:r>
        <w:rPr>
          <w:rFonts w:hint="eastAsia" w:ascii="宋体" w:hAnsi="宋体"/>
        </w:rPr>
        <w:t>6.“扣缴义务发生时间”：在《中华人民共和国企业所得税法》规定的“支付”与“到期应支付”两种情形中择一勾选。勾选“支付”项的，填报款项实际或预计支付日期。</w:t>
      </w:r>
    </w:p>
    <w:p>
      <w:pPr>
        <w:adjustRightInd w:val="0"/>
        <w:snapToGrid w:val="0"/>
        <w:ind w:firstLine="420" w:firstLineChars="200"/>
        <w:rPr>
          <w:rFonts w:hint="eastAsia" w:ascii="宋体" w:hAnsi="宋体"/>
        </w:rPr>
      </w:pPr>
      <w:r>
        <w:rPr>
          <w:rFonts w:hint="eastAsia" w:ascii="宋体" w:hAnsi="宋体"/>
        </w:rPr>
        <w:t>7.“人民币金额”（第１行）：填报申报收入直接以人民币计算的数额。</w:t>
      </w:r>
    </w:p>
    <w:p>
      <w:pPr>
        <w:adjustRightInd w:val="0"/>
        <w:snapToGrid w:val="0"/>
        <w:ind w:firstLine="420" w:firstLineChars="200"/>
        <w:rPr>
          <w:rFonts w:hint="eastAsia" w:ascii="宋体" w:hAnsi="宋体"/>
        </w:rPr>
      </w:pPr>
      <w:r>
        <w:rPr>
          <w:rFonts w:hint="eastAsia" w:ascii="宋体" w:hAnsi="宋体"/>
        </w:rPr>
        <w:t>8.“外币名称”（第２行）、“金额”（第3行）、“汇率”（第4行）、“折算人民币金额”（第5行）：填报申报收入以外币计算的数额及折合成人民币数额的计算过程。申报收入采用多种外币计算的，附页分外币币种填报金额、汇率、折合成人民币金额，将外币收入折合成人民币金额汇总合计数额填入第5行，不填报第2行、第3行和第4行。</w:t>
      </w:r>
    </w:p>
    <w:p>
      <w:pPr>
        <w:adjustRightInd w:val="0"/>
        <w:snapToGrid w:val="0"/>
        <w:ind w:firstLine="420" w:firstLineChars="200"/>
        <w:rPr>
          <w:rFonts w:hint="eastAsia" w:ascii="宋体" w:hAnsi="宋体"/>
        </w:rPr>
      </w:pPr>
      <w:r>
        <w:rPr>
          <w:rFonts w:hint="eastAsia" w:ascii="宋体" w:hAnsi="宋体"/>
        </w:rPr>
        <w:t>9.“收入合计”（第6行）：填报直接以人民币计算的收入（第1行）和以外币计算的收入（第5行）的合计数。</w:t>
      </w:r>
    </w:p>
    <w:p>
      <w:pPr>
        <w:adjustRightInd w:val="0"/>
        <w:snapToGrid w:val="0"/>
        <w:ind w:firstLine="420" w:firstLineChars="200"/>
        <w:rPr>
          <w:rFonts w:hint="eastAsia" w:ascii="宋体" w:hAnsi="宋体"/>
        </w:rPr>
      </w:pPr>
      <w:r>
        <w:rPr>
          <w:rFonts w:hint="eastAsia" w:ascii="宋体" w:hAnsi="宋体"/>
        </w:rPr>
        <w:t>10.“扣除额”（第7行）：填报转让财产所得类型中允许扣除的金额及其他允许扣除项目的金额。扣除项目需要进行外币折算的，填报折算成人民币后的数额。</w:t>
      </w:r>
    </w:p>
    <w:p>
      <w:pPr>
        <w:adjustRightInd w:val="0"/>
        <w:snapToGrid w:val="0"/>
        <w:ind w:firstLine="420" w:firstLineChars="200"/>
        <w:rPr>
          <w:rFonts w:hint="eastAsia" w:ascii="宋体" w:hAnsi="宋体"/>
        </w:rPr>
      </w:pPr>
      <w:r>
        <w:rPr>
          <w:rFonts w:hint="eastAsia" w:ascii="宋体" w:hAnsi="宋体"/>
        </w:rPr>
        <w:t>11.“应纳税所得额”（第8行）：填报人民币收入合计数减除扣除额后的数额。</w:t>
      </w:r>
    </w:p>
    <w:p>
      <w:pPr>
        <w:adjustRightInd w:val="0"/>
        <w:snapToGrid w:val="0"/>
        <w:ind w:firstLine="420" w:firstLineChars="200"/>
        <w:rPr>
          <w:rFonts w:hint="eastAsia" w:ascii="宋体" w:hAnsi="宋体"/>
        </w:rPr>
      </w:pPr>
      <w:r>
        <w:rPr>
          <w:rFonts w:hint="eastAsia" w:ascii="宋体" w:hAnsi="宋体"/>
        </w:rPr>
        <w:t>12.“适用税率”（第9行）：填报企业所得税法实施条例第九十一条规定的10%税率。</w:t>
      </w:r>
    </w:p>
    <w:p>
      <w:pPr>
        <w:adjustRightInd w:val="0"/>
        <w:snapToGrid w:val="0"/>
        <w:ind w:firstLine="420" w:firstLineChars="200"/>
        <w:rPr>
          <w:rFonts w:hint="eastAsia" w:ascii="宋体" w:hAnsi="宋体"/>
        </w:rPr>
      </w:pPr>
      <w:r>
        <w:rPr>
          <w:rFonts w:hint="eastAsia" w:ascii="宋体" w:hAnsi="宋体"/>
        </w:rPr>
        <w:t>13.“应缴纳的企业所得税额”（第10行）：填报应纳税所得额（第8行）按照适用税率（第9行）计算的企业所得税数额。</w:t>
      </w:r>
    </w:p>
    <w:p>
      <w:pPr>
        <w:adjustRightInd w:val="0"/>
        <w:snapToGrid w:val="0"/>
        <w:ind w:firstLine="420" w:firstLineChars="200"/>
        <w:rPr>
          <w:rFonts w:hint="eastAsia" w:ascii="宋体" w:hAnsi="宋体"/>
        </w:rPr>
      </w:pPr>
      <w:r>
        <w:rPr>
          <w:rFonts w:hint="eastAsia" w:ascii="宋体" w:hAnsi="宋体"/>
        </w:rPr>
        <w:t>14.“减免企业所得税额”（第11行）：填报享受各项税收协定待遇及国内减免税优惠的金额。</w:t>
      </w:r>
    </w:p>
    <w:p>
      <w:pPr>
        <w:adjustRightInd w:val="0"/>
        <w:snapToGrid w:val="0"/>
        <w:ind w:firstLine="420" w:firstLineChars="200"/>
        <w:rPr>
          <w:rFonts w:hint="eastAsia" w:ascii="宋体" w:hAnsi="宋体"/>
        </w:rPr>
      </w:pPr>
      <w:r>
        <w:rPr>
          <w:rFonts w:hint="eastAsia" w:ascii="宋体" w:hAnsi="宋体"/>
        </w:rPr>
        <w:t>15.“享受协定待遇”（第12行）：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在本行项目列下划线上填报该项目对应的减免性质代码。减免性质代码按照国家税务总局制定或更新的“减免税政策代码目录”填列。</w:t>
      </w:r>
    </w:p>
    <w:p>
      <w:pPr>
        <w:adjustRightInd w:val="0"/>
        <w:snapToGrid w:val="0"/>
        <w:ind w:firstLine="420" w:firstLineChars="200"/>
        <w:rPr>
          <w:rFonts w:hint="eastAsia" w:ascii="宋体" w:hAnsi="宋体"/>
        </w:rPr>
      </w:pPr>
      <w:r>
        <w:rPr>
          <w:rFonts w:hint="eastAsia" w:ascii="宋体" w:hAnsi="宋体"/>
        </w:rPr>
        <w:t>16.“享受国内税收优惠”（第13行）：填报符合国内税收规定的减免税优惠数额。在本行项目列下划线上填报该项目对应的减免性质代码。减免性质代码按照国家税务总局制定或更新的“减免税政策代码目录”填列。</w:t>
      </w:r>
    </w:p>
    <w:p>
      <w:pPr>
        <w:adjustRightInd w:val="0"/>
        <w:snapToGrid w:val="0"/>
        <w:ind w:firstLine="420" w:firstLineChars="200"/>
        <w:rPr>
          <w:rFonts w:hint="eastAsia" w:ascii="宋体" w:hAnsi="宋体"/>
        </w:rPr>
      </w:pPr>
      <w:r>
        <w:rPr>
          <w:rFonts w:hint="eastAsia" w:ascii="宋体" w:hAnsi="宋体"/>
        </w:rPr>
        <w:t>17.“实际应缴纳的企业所得税额”（第14行）：填报按应缴纳的企业所得税额（第10行）减除减免企业所得税额（第11行）后的余额。</w:t>
      </w:r>
    </w:p>
    <w:p>
      <w:pPr>
        <w:adjustRightInd w:val="0"/>
        <w:snapToGrid w:val="0"/>
        <w:ind w:firstLine="420" w:firstLineChars="200"/>
        <w:rPr>
          <w:rFonts w:hint="eastAsia" w:ascii="宋体" w:hAnsi="宋体"/>
        </w:rPr>
      </w:pPr>
      <w:r>
        <w:rPr>
          <w:rFonts w:hint="eastAsia" w:ascii="宋体" w:hAnsi="宋体"/>
        </w:rPr>
        <w:t>（四）主管税务机关指定扣缴情况填报</w:t>
      </w:r>
    </w:p>
    <w:p>
      <w:pPr>
        <w:adjustRightInd w:val="0"/>
        <w:snapToGrid w:val="0"/>
        <w:ind w:firstLine="420" w:firstLineChars="200"/>
        <w:rPr>
          <w:rFonts w:hint="eastAsia" w:ascii="宋体" w:hAnsi="宋体"/>
        </w:rPr>
      </w:pPr>
      <w:r>
        <w:rPr>
          <w:rFonts w:hint="eastAsia" w:ascii="宋体" w:hAnsi="宋体"/>
        </w:rPr>
        <w:t>1.“指定扣缴文书编号”：填报扣缴义务人据以执行扣缴义务的主管税务机关税务文书编号。</w:t>
      </w:r>
    </w:p>
    <w:p>
      <w:pPr>
        <w:adjustRightInd w:val="0"/>
        <w:snapToGrid w:val="0"/>
        <w:ind w:firstLine="420" w:firstLineChars="200"/>
        <w:rPr>
          <w:rFonts w:hint="eastAsia" w:ascii="宋体" w:hAnsi="宋体"/>
        </w:rPr>
      </w:pPr>
      <w:r>
        <w:rPr>
          <w:rFonts w:hint="eastAsia" w:ascii="宋体" w:hAnsi="宋体"/>
        </w:rPr>
        <w:t>2.“税款计算方法”：填报指定扣缴税务文书指定的税款计算方法。在“按核定利润率计算”和“其他”两项中勾选。已勾选“按核定利润率计算”的，填报指定扣缴税务文书指定的核定利润率水平。</w:t>
      </w:r>
    </w:p>
    <w:p>
      <w:pPr>
        <w:adjustRightInd w:val="0"/>
        <w:snapToGrid w:val="0"/>
        <w:ind w:firstLine="420" w:firstLineChars="200"/>
        <w:rPr>
          <w:rFonts w:hint="eastAsia" w:ascii="宋体" w:hAnsi="宋体"/>
        </w:rPr>
      </w:pPr>
      <w:r>
        <w:rPr>
          <w:rFonts w:hint="eastAsia" w:ascii="宋体" w:hAnsi="宋体"/>
        </w:rPr>
        <w:t>3.“扣缴义务发生时间”：填报指定扣缴税务文书指定的扣缴义务发生时间。在“支付”和“其他”两项中勾选。已勾选“支付”的，填报支付日期及支付金额。</w:t>
      </w:r>
    </w:p>
    <w:p>
      <w:pPr>
        <w:adjustRightInd w:val="0"/>
        <w:snapToGrid w:val="0"/>
        <w:ind w:firstLine="420" w:firstLineChars="200"/>
        <w:rPr>
          <w:rFonts w:hint="eastAsia" w:ascii="宋体" w:hAnsi="宋体"/>
        </w:rPr>
      </w:pPr>
      <w:r>
        <w:rPr>
          <w:rFonts w:hint="eastAsia" w:ascii="宋体" w:hAnsi="宋体"/>
        </w:rPr>
        <w:t>4.“本次扣缴税款金额（人民币）”：填报本次扣缴的税款数额。</w:t>
      </w:r>
    </w:p>
    <w:p>
      <w:pPr>
        <w:adjustRightInd w:val="0"/>
        <w:snapToGrid w:val="0"/>
        <w:ind w:firstLine="420" w:firstLineChars="200"/>
        <w:rPr>
          <w:rFonts w:hint="eastAsia" w:ascii="宋体" w:hAnsi="宋体"/>
        </w:rPr>
      </w:pPr>
      <w:r>
        <w:rPr>
          <w:rFonts w:hint="eastAsia" w:ascii="宋体" w:hAnsi="宋体"/>
        </w:rPr>
        <w:t>（五）其他</w:t>
      </w:r>
    </w:p>
    <w:p>
      <w:pPr>
        <w:adjustRightInd w:val="0"/>
        <w:snapToGrid w:val="0"/>
        <w:ind w:firstLine="420" w:firstLineChars="200"/>
        <w:rPr>
          <w:rFonts w:hint="eastAsia" w:ascii="宋体" w:hAnsi="宋体"/>
        </w:rPr>
      </w:pPr>
      <w:r>
        <w:rPr>
          <w:rFonts w:hint="eastAsia" w:ascii="宋体" w:hAnsi="宋体"/>
        </w:rPr>
        <w:t>1.“纳税人或扣缴义务人（签章）”：扣缴义务人为自然人的，由扣缴义务人本人签章，扣缴义务人为非自然人的，由非自然人扣缴义务人加盖公章。</w:t>
      </w:r>
    </w:p>
    <w:p>
      <w:pPr>
        <w:adjustRightInd w:val="0"/>
        <w:snapToGrid w:val="0"/>
        <w:ind w:firstLine="420" w:firstLineChars="200"/>
        <w:rPr>
          <w:rFonts w:hint="eastAsia" w:ascii="宋体" w:hAnsi="宋体"/>
        </w:rPr>
      </w:pPr>
      <w:r>
        <w:rPr>
          <w:rFonts w:hint="eastAsia" w:ascii="宋体" w:hAnsi="宋体"/>
        </w:rPr>
        <w:t>2. 纳税人聘请中介机构代理申报的，加盖代理机构公章。</w:t>
      </w:r>
    </w:p>
    <w:p>
      <w:pPr>
        <w:adjustRightInd w:val="0"/>
        <w:snapToGrid w:val="0"/>
        <w:ind w:firstLine="420" w:firstLineChars="200"/>
        <w:rPr>
          <w:rFonts w:ascii="宋体" w:hAnsi="宋体"/>
        </w:rPr>
        <w:sectPr>
          <w:pgSz w:w="11906" w:h="16838"/>
          <w:pgMar w:top="1440" w:right="1797" w:bottom="1440" w:left="1797" w:header="851" w:footer="992" w:gutter="0"/>
          <w:cols w:space="720" w:num="1"/>
          <w:docGrid w:type="lines" w:linePitch="326" w:charSpace="0"/>
        </w:sectPr>
      </w:pPr>
      <w:r>
        <w:rPr>
          <w:rFonts w:hint="eastAsia" w:ascii="宋体" w:hAnsi="宋体"/>
        </w:rPr>
        <w:t>3.本表一式二份，一份由企业留存，一份由主管税务机关备查。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064B9"/>
    <w:rsid w:val="3F9064B9"/>
    <w:rsid w:val="6C51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SBBT1"/>
    <w:basedOn w:val="10"/>
    <w:qFormat/>
    <w:uiPriority w:val="0"/>
    <w:pPr>
      <w:tabs>
        <w:tab w:val="center" w:pos="4678"/>
      </w:tabs>
      <w:spacing w:line="360" w:lineRule="auto"/>
      <w:outlineLvl w:val="0"/>
    </w:pPr>
    <w:rPr>
      <w:rFonts w:ascii="宋体" w:hAnsi="宋体" w:cs="宋体"/>
      <w:b/>
      <w:bCs/>
      <w:sz w:val="28"/>
      <w:szCs w:val="28"/>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2019-10-31T07:40:00Z</dcterms:created>
  <dc:creator>陈莉佳</dc:creator>
  <cp:lastModifiedBy>曹新英</cp:lastModifiedBy>
  <dcterms:modified xsi:type="dcterms:W3CDTF">2021-06-18T04:10:36Z</dcterms:modified>
  <dc:title>F500       中华人民共和国扣缴企业所得税报告表（2019年版）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