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rFonts w:hint="eastAsia"/>
          <w:sz w:val="32"/>
          <w:szCs w:val="32"/>
          <w:lang w:eastAsia="zh-CN"/>
        </w:rPr>
      </w:pPr>
      <w:r>
        <w:rPr>
          <w:rFonts w:hint="eastAsia"/>
          <w:sz w:val="32"/>
          <w:szCs w:val="32"/>
          <w:lang w:eastAsia="zh-CN"/>
        </w:rPr>
        <w:t>国家税务总局容县税务局目录外标准下项目：2021年食堂食材、食品供应商采购</w:t>
      </w:r>
    </w:p>
    <w:p>
      <w:pPr>
        <w:pStyle w:val="2"/>
        <w:keepNext w:val="0"/>
        <w:keepLines w:val="0"/>
        <w:widowControl/>
        <w:suppressLineNumbers w:val="0"/>
        <w:spacing w:line="450" w:lineRule="atLeast"/>
        <w:jc w:val="center"/>
        <w:rPr>
          <w:rFonts w:hint="eastAsia" w:eastAsia="宋体"/>
          <w:lang w:eastAsia="zh-CN"/>
        </w:rPr>
      </w:pPr>
      <w:r>
        <w:rPr>
          <w:sz w:val="32"/>
          <w:szCs w:val="32"/>
        </w:rPr>
        <w:t>（项目编号：</w:t>
      </w:r>
      <w:r>
        <w:rPr>
          <w:rFonts w:hint="eastAsia"/>
          <w:sz w:val="32"/>
          <w:szCs w:val="32"/>
          <w:lang w:eastAsia="zh-CN"/>
        </w:rPr>
        <w:t>GXJTYLF[2021]004</w:t>
      </w:r>
      <w:r>
        <w:rPr>
          <w:sz w:val="32"/>
          <w:szCs w:val="32"/>
        </w:rPr>
        <w:t>）</w:t>
      </w:r>
      <w:r>
        <w:rPr>
          <w:rFonts w:hint="eastAsia"/>
          <w:sz w:val="32"/>
          <w:szCs w:val="32"/>
          <w:lang w:eastAsia="zh-CN"/>
        </w:rPr>
        <w:t>废标公告</w:t>
      </w:r>
    </w:p>
    <w:p>
      <w:pPr>
        <w:pStyle w:val="3"/>
        <w:keepNext w:val="0"/>
        <w:keepLines w:val="0"/>
        <w:widowControl/>
        <w:suppressLineNumbers w:val="0"/>
        <w:spacing w:line="435" w:lineRule="atLeast"/>
        <w:rPr>
          <w:sz w:val="24"/>
          <w:szCs w:val="24"/>
        </w:rPr>
      </w:pPr>
      <w:r>
        <w:rPr>
          <w:rFonts w:hint="eastAsia" w:ascii="宋体" w:hAnsi="宋体" w:eastAsia="宋体" w:cs="宋体"/>
          <w:sz w:val="24"/>
          <w:szCs w:val="24"/>
        </w:rPr>
        <w:t>一、项目名称：</w:t>
      </w:r>
      <w:r>
        <w:rPr>
          <w:rFonts w:hint="eastAsia" w:ascii="宋体" w:hAnsi="宋体" w:eastAsia="宋体" w:cs="宋体"/>
          <w:sz w:val="24"/>
          <w:szCs w:val="24"/>
          <w:lang w:eastAsia="zh-CN"/>
        </w:rPr>
        <w:t>国家税务总局容县税务局目录外标准下项目：2021年食堂食材、食品供应商采购</w:t>
      </w:r>
    </w:p>
    <w:p>
      <w:pPr>
        <w:pStyle w:val="3"/>
        <w:keepNext w:val="0"/>
        <w:keepLines w:val="0"/>
        <w:widowControl/>
        <w:suppressLineNumbers w:val="0"/>
        <w:spacing w:line="435" w:lineRule="atLeast"/>
        <w:rPr>
          <w:rFonts w:hint="eastAsia" w:ascii="宋体" w:hAnsi="宋体" w:eastAsia="宋体" w:cs="宋体"/>
          <w:sz w:val="24"/>
          <w:szCs w:val="24"/>
          <w:lang w:val="en-US" w:eastAsia="zh-CN"/>
        </w:rPr>
      </w:pPr>
      <w:r>
        <w:rPr>
          <w:rFonts w:hint="eastAsia" w:ascii="宋体" w:hAnsi="宋体" w:eastAsia="宋体" w:cs="宋体"/>
          <w:sz w:val="24"/>
          <w:szCs w:val="24"/>
        </w:rPr>
        <w:t>二、项目编号：</w:t>
      </w:r>
      <w:r>
        <w:rPr>
          <w:rFonts w:hint="eastAsia" w:ascii="宋体" w:hAnsi="宋体" w:eastAsia="宋体" w:cs="宋体"/>
          <w:sz w:val="24"/>
          <w:szCs w:val="24"/>
          <w:lang w:eastAsia="zh-CN"/>
        </w:rPr>
        <w:t>GXJTYLF[2021]004</w:t>
      </w:r>
    </w:p>
    <w:p>
      <w:pPr>
        <w:pStyle w:val="3"/>
        <w:keepNext w:val="0"/>
        <w:keepLines w:val="0"/>
        <w:widowControl/>
        <w:suppressLineNumbers w:val="0"/>
        <w:spacing w:line="435" w:lineRule="atLeast"/>
        <w:rPr>
          <w:rFonts w:hint="eastAsia" w:ascii="宋体" w:hAnsi="宋体" w:eastAsia="宋体" w:cs="宋体"/>
          <w:sz w:val="24"/>
          <w:szCs w:val="24"/>
          <w:lang w:eastAsia="zh-CN"/>
        </w:rPr>
      </w:pPr>
      <w:r>
        <w:rPr>
          <w:rFonts w:hint="eastAsia" w:ascii="宋体" w:hAnsi="宋体" w:eastAsia="宋体" w:cs="宋体"/>
          <w:sz w:val="24"/>
          <w:szCs w:val="24"/>
        </w:rPr>
        <w:t>三、采购方式：</w:t>
      </w:r>
      <w:r>
        <w:rPr>
          <w:rFonts w:hint="eastAsia" w:ascii="宋体" w:hAnsi="宋体" w:eastAsia="宋体" w:cs="宋体"/>
          <w:sz w:val="24"/>
          <w:szCs w:val="24"/>
          <w:lang w:eastAsia="zh-CN"/>
        </w:rPr>
        <w:t>磋商</w:t>
      </w:r>
    </w:p>
    <w:p>
      <w:pPr>
        <w:pStyle w:val="3"/>
        <w:keepNext w:val="0"/>
        <w:keepLines w:val="0"/>
        <w:widowControl/>
        <w:suppressLineNumbers w:val="0"/>
        <w:spacing w:line="435" w:lineRule="atLeast"/>
        <w:rPr>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竞争性磋商</w:t>
      </w:r>
      <w:r>
        <w:rPr>
          <w:rFonts w:hint="eastAsia" w:ascii="宋体" w:hAnsi="宋体" w:eastAsia="宋体" w:cs="宋体"/>
          <w:sz w:val="24"/>
          <w:szCs w:val="24"/>
        </w:rPr>
        <w:t>公告日期及媒体：于20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日在</w:t>
      </w:r>
      <w:r>
        <w:rPr>
          <w:rFonts w:hint="eastAsia" w:ascii="宋体" w:hAnsi="宋体" w:eastAsia="宋体" w:cs="宋体"/>
          <w:sz w:val="24"/>
          <w:szCs w:val="24"/>
          <w:lang w:val="en-US" w:eastAsia="zh-CN"/>
        </w:rPr>
        <w:t>国家税务总局广西壮族自治区税务局网（http://guangxi.chinatax.gov.cn/）、广西建通工程咨询有限责任公司（http://www.gxjt.net）</w:t>
      </w:r>
      <w:r>
        <w:rPr>
          <w:rFonts w:hint="eastAsia" w:ascii="宋体" w:hAnsi="宋体" w:eastAsia="宋体" w:cs="宋体"/>
          <w:sz w:val="24"/>
          <w:szCs w:val="24"/>
        </w:rPr>
        <w:t>上发布公告。</w:t>
      </w:r>
    </w:p>
    <w:p>
      <w:pPr>
        <w:pStyle w:val="3"/>
        <w:keepNext w:val="0"/>
        <w:keepLines w:val="0"/>
        <w:widowControl/>
        <w:suppressLineNumbers w:val="0"/>
        <w:spacing w:line="435" w:lineRule="atLeast"/>
        <w:rPr>
          <w:rFonts w:hint="eastAsia" w:ascii="宋体" w:hAnsi="宋体" w:eastAsia="宋体" w:cs="宋体"/>
          <w:sz w:val="24"/>
          <w:szCs w:val="24"/>
        </w:rPr>
      </w:pPr>
      <w:r>
        <w:rPr>
          <w:rFonts w:hint="eastAsia" w:ascii="宋体" w:hAnsi="宋体" w:eastAsia="宋体" w:cs="宋体"/>
          <w:sz w:val="24"/>
          <w:szCs w:val="24"/>
        </w:rPr>
        <w:t>五、开标信息：</w:t>
      </w:r>
    </w:p>
    <w:p>
      <w:pPr>
        <w:pStyle w:val="3"/>
        <w:keepNext w:val="0"/>
        <w:keepLines w:val="0"/>
        <w:widowControl/>
        <w:suppressLineNumbers w:val="0"/>
        <w:spacing w:line="435" w:lineRule="atLeast"/>
        <w:ind w:firstLine="480" w:firstLineChars="200"/>
        <w:rPr>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日期：202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val="en-US" w:eastAsia="zh-CN"/>
        </w:rPr>
        <w:t>10</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w:t>
      </w:r>
    </w:p>
    <w:p>
      <w:pPr>
        <w:pStyle w:val="3"/>
        <w:keepNext w:val="0"/>
        <w:keepLines w:val="0"/>
        <w:widowControl/>
        <w:suppressLineNumbers w:val="0"/>
        <w:spacing w:line="435" w:lineRule="atLeas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开标</w:t>
      </w:r>
      <w:r>
        <w:rPr>
          <w:rFonts w:hint="eastAsia" w:ascii="宋体" w:hAnsi="宋体" w:eastAsia="宋体" w:cs="宋体"/>
          <w:sz w:val="24"/>
          <w:szCs w:val="24"/>
        </w:rPr>
        <w:t>地点：广西建通工程咨询有限责任公司（地址：玉林市东盛华府商住小区东盛大厦9-9号）</w:t>
      </w:r>
    </w:p>
    <w:p>
      <w:pPr>
        <w:pStyle w:val="3"/>
        <w:keepNext w:val="0"/>
        <w:keepLines w:val="0"/>
        <w:widowControl/>
        <w:suppressLineNumbers w:val="0"/>
        <w:spacing w:line="435" w:lineRule="atLeast"/>
        <w:rPr>
          <w:rFonts w:hint="eastAsia" w:ascii="宋体" w:hAnsi="宋体" w:eastAsia="宋体" w:cs="宋体"/>
          <w:sz w:val="24"/>
          <w:szCs w:val="24"/>
        </w:rPr>
      </w:pPr>
      <w:r>
        <w:rPr>
          <w:rFonts w:hint="eastAsia" w:ascii="宋体" w:hAnsi="宋体" w:eastAsia="宋体" w:cs="宋体"/>
          <w:sz w:val="24"/>
          <w:szCs w:val="24"/>
        </w:rPr>
        <w:t>六、流标原因：</w:t>
      </w:r>
    </w:p>
    <w:p>
      <w:pPr>
        <w:pStyle w:val="3"/>
        <w:keepNext w:val="0"/>
        <w:keepLines w:val="0"/>
        <w:widowControl/>
        <w:suppressLineNumbers w:val="0"/>
        <w:spacing w:line="435" w:lineRule="atLeast"/>
        <w:ind w:firstLine="480" w:firstLineChars="200"/>
        <w:rPr>
          <w:sz w:val="24"/>
          <w:szCs w:val="24"/>
        </w:rPr>
      </w:pPr>
      <w:r>
        <w:rPr>
          <w:rFonts w:hint="eastAsia"/>
          <w:sz w:val="24"/>
          <w:szCs w:val="24"/>
        </w:rPr>
        <w:t>实质性响应竞争性</w:t>
      </w:r>
      <w:r>
        <w:rPr>
          <w:rFonts w:hint="eastAsia"/>
          <w:sz w:val="24"/>
          <w:szCs w:val="24"/>
          <w:lang w:eastAsia="zh-CN"/>
        </w:rPr>
        <w:t>磋商文件</w:t>
      </w:r>
      <w:r>
        <w:rPr>
          <w:rFonts w:hint="eastAsia"/>
          <w:sz w:val="24"/>
          <w:szCs w:val="24"/>
        </w:rPr>
        <w:t>的供应商不足三家，本项目废标。</w:t>
      </w:r>
    </w:p>
    <w:p>
      <w:pPr>
        <w:pStyle w:val="3"/>
        <w:keepNext w:val="0"/>
        <w:keepLines w:val="0"/>
        <w:widowControl/>
        <w:suppressLineNumbers w:val="0"/>
        <w:spacing w:line="435" w:lineRule="atLeast"/>
        <w:rPr>
          <w:sz w:val="24"/>
          <w:szCs w:val="24"/>
        </w:rPr>
      </w:pPr>
      <w:r>
        <w:rPr>
          <w:rFonts w:hint="eastAsia" w:ascii="宋体" w:hAnsi="宋体" w:eastAsia="宋体" w:cs="宋体"/>
          <w:sz w:val="24"/>
          <w:szCs w:val="24"/>
        </w:rPr>
        <w:t>七、联系事项：</w:t>
      </w:r>
      <w:bookmarkStart w:id="0" w:name="_GoBack"/>
      <w:bookmarkEnd w:id="0"/>
    </w:p>
    <w:p>
      <w:pPr>
        <w:pStyle w:val="3"/>
        <w:keepNext w:val="0"/>
        <w:keepLines w:val="0"/>
        <w:widowControl/>
        <w:suppressLineNumbers w:val="0"/>
        <w:spacing w:line="435" w:lineRule="atLeast"/>
        <w:ind w:left="0" w:firstLine="360"/>
        <w:rPr>
          <w:sz w:val="24"/>
          <w:szCs w:val="24"/>
        </w:rPr>
      </w:pPr>
      <w:r>
        <w:rPr>
          <w:rFonts w:hint="eastAsia" w:ascii="宋体" w:hAnsi="宋体" w:eastAsia="宋体" w:cs="宋体"/>
          <w:sz w:val="24"/>
          <w:szCs w:val="24"/>
        </w:rPr>
        <w:t>采购人名称：国家税务总局容县税务局</w:t>
      </w:r>
    </w:p>
    <w:p>
      <w:pPr>
        <w:pStyle w:val="3"/>
        <w:keepNext w:val="0"/>
        <w:keepLines w:val="0"/>
        <w:widowControl/>
        <w:suppressLineNumbers w:val="0"/>
        <w:spacing w:line="435" w:lineRule="atLeast"/>
        <w:ind w:left="0" w:firstLine="360"/>
        <w:rPr>
          <w:rFonts w:hint="eastAsia" w:ascii="宋体" w:hAnsi="宋体" w:eastAsia="宋体" w:cs="宋体"/>
          <w:sz w:val="24"/>
          <w:szCs w:val="24"/>
          <w:lang w:eastAsia="zh-CN"/>
        </w:rPr>
      </w:pPr>
      <w:r>
        <w:rPr>
          <w:rFonts w:hint="eastAsia" w:ascii="宋体" w:hAnsi="宋体" w:eastAsia="宋体" w:cs="宋体"/>
          <w:sz w:val="24"/>
          <w:szCs w:val="24"/>
        </w:rPr>
        <w:t>采购人地址：容县容州镇城南大道51号</w:t>
      </w:r>
    </w:p>
    <w:p>
      <w:pPr>
        <w:pStyle w:val="3"/>
        <w:keepNext w:val="0"/>
        <w:keepLines w:val="0"/>
        <w:widowControl/>
        <w:suppressLineNumbers w:val="0"/>
        <w:spacing w:line="435" w:lineRule="atLeast"/>
        <w:ind w:left="0" w:firstLine="360"/>
        <w:rPr>
          <w:rFonts w:hint="eastAsia" w:ascii="宋体" w:hAnsi="宋体" w:eastAsia="宋体" w:cs="宋体"/>
          <w:sz w:val="24"/>
          <w:szCs w:val="24"/>
        </w:rPr>
      </w:pPr>
      <w:r>
        <w:rPr>
          <w:rFonts w:hint="eastAsia" w:ascii="宋体" w:hAnsi="宋体" w:eastAsia="宋体" w:cs="宋体"/>
          <w:sz w:val="24"/>
          <w:szCs w:val="24"/>
        </w:rPr>
        <w:t>采购项目联系人:</w:t>
      </w:r>
      <w:r>
        <w:rPr>
          <w:rFonts w:hint="eastAsia" w:ascii="宋体" w:hAnsi="宋体" w:eastAsia="宋体" w:cs="宋体"/>
          <w:sz w:val="24"/>
          <w:szCs w:val="24"/>
          <w:lang w:eastAsia="zh-CN"/>
        </w:rPr>
        <w:t>卢激滢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eastAsia="zh-CN"/>
        </w:rPr>
        <w:t>0775-5136086</w:t>
      </w:r>
    </w:p>
    <w:p>
      <w:pPr>
        <w:pStyle w:val="3"/>
        <w:keepNext w:val="0"/>
        <w:keepLines w:val="0"/>
        <w:widowControl/>
        <w:suppressLineNumbers w:val="0"/>
        <w:spacing w:line="435" w:lineRule="atLeast"/>
        <w:ind w:left="0" w:firstLine="360"/>
        <w:rPr>
          <w:sz w:val="24"/>
          <w:szCs w:val="24"/>
        </w:rPr>
      </w:pPr>
      <w:r>
        <w:rPr>
          <w:rFonts w:hint="eastAsia" w:ascii="宋体" w:hAnsi="宋体" w:eastAsia="宋体" w:cs="宋体"/>
          <w:sz w:val="24"/>
          <w:szCs w:val="24"/>
        </w:rPr>
        <w:t>采购代理机构名称：广西建通工程咨询有限责任公司</w:t>
      </w:r>
    </w:p>
    <w:p>
      <w:pPr>
        <w:pStyle w:val="3"/>
        <w:keepNext w:val="0"/>
        <w:keepLines w:val="0"/>
        <w:widowControl/>
        <w:suppressLineNumbers w:val="0"/>
        <w:spacing w:line="435" w:lineRule="atLeast"/>
        <w:ind w:left="0" w:firstLine="360"/>
        <w:rPr>
          <w:sz w:val="24"/>
          <w:szCs w:val="24"/>
        </w:rPr>
      </w:pPr>
      <w:r>
        <w:rPr>
          <w:rFonts w:hint="eastAsia" w:ascii="宋体" w:hAnsi="宋体" w:eastAsia="宋体" w:cs="宋体"/>
          <w:sz w:val="24"/>
          <w:szCs w:val="24"/>
        </w:rPr>
        <w:t>采购代理机构地址：玉林市东盛华府商住小区东盛大厦9-9号</w:t>
      </w:r>
    </w:p>
    <w:p>
      <w:pPr>
        <w:pStyle w:val="3"/>
        <w:keepNext w:val="0"/>
        <w:keepLines w:val="0"/>
        <w:widowControl/>
        <w:suppressLineNumbers w:val="0"/>
        <w:spacing w:line="435" w:lineRule="atLeast"/>
        <w:ind w:left="0" w:firstLine="360"/>
        <w:rPr>
          <w:sz w:val="24"/>
          <w:szCs w:val="24"/>
        </w:rPr>
      </w:pPr>
      <w:r>
        <w:rPr>
          <w:rFonts w:hint="eastAsia" w:ascii="宋体" w:hAnsi="宋体" w:eastAsia="宋体" w:cs="宋体"/>
          <w:sz w:val="24"/>
          <w:szCs w:val="24"/>
        </w:rPr>
        <w:t>采购项目负责人项目联系人：</w:t>
      </w:r>
      <w:r>
        <w:rPr>
          <w:rFonts w:hint="eastAsia" w:ascii="宋体" w:hAnsi="宋体" w:eastAsia="宋体" w:cs="宋体"/>
          <w:sz w:val="24"/>
          <w:szCs w:val="24"/>
          <w:lang w:eastAsia="zh-CN"/>
        </w:rPr>
        <w:t>戴伟</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联系电话: 0775-2293162</w:t>
      </w:r>
    </w:p>
    <w:p>
      <w:pPr>
        <w:pStyle w:val="3"/>
        <w:keepNext w:val="0"/>
        <w:keepLines w:val="0"/>
        <w:widowControl/>
        <w:suppressLineNumbers w:val="0"/>
        <w:spacing w:line="435" w:lineRule="atLeast"/>
        <w:rPr>
          <w:sz w:val="24"/>
          <w:szCs w:val="24"/>
        </w:rPr>
      </w:pPr>
      <w:r>
        <w:rPr>
          <w:rFonts w:hint="eastAsia" w:ascii="宋体" w:hAnsi="宋体" w:eastAsia="宋体" w:cs="宋体"/>
          <w:sz w:val="24"/>
          <w:szCs w:val="24"/>
        </w:rPr>
        <w:t>八、</w:t>
      </w:r>
      <w:r>
        <w:rPr>
          <w:rFonts w:hint="eastAsia" w:ascii="宋体" w:hAnsi="宋体" w:eastAsia="宋体" w:cs="宋体"/>
          <w:sz w:val="24"/>
          <w:szCs w:val="24"/>
          <w:lang w:eastAsia="zh-CN"/>
        </w:rPr>
        <w:t>废标</w:t>
      </w:r>
      <w:r>
        <w:rPr>
          <w:rFonts w:hint="eastAsia" w:ascii="宋体" w:hAnsi="宋体" w:eastAsia="宋体" w:cs="宋体"/>
          <w:sz w:val="24"/>
          <w:szCs w:val="24"/>
        </w:rPr>
        <w:t>结果公示时间：自</w:t>
      </w:r>
      <w:r>
        <w:rPr>
          <w:rFonts w:hint="eastAsia" w:ascii="宋体" w:hAnsi="宋体" w:eastAsia="宋体" w:cs="宋体"/>
          <w:sz w:val="24"/>
          <w:szCs w:val="24"/>
          <w:lang w:eastAsia="zh-CN"/>
        </w:rPr>
        <w:t>废标公告</w:t>
      </w:r>
      <w:r>
        <w:rPr>
          <w:rFonts w:hint="eastAsia" w:ascii="宋体" w:hAnsi="宋体" w:eastAsia="宋体" w:cs="宋体"/>
          <w:sz w:val="24"/>
          <w:szCs w:val="24"/>
        </w:rPr>
        <w:t>发布之日起一个工作日。</w:t>
      </w:r>
    </w:p>
    <w:p>
      <w:pPr>
        <w:pStyle w:val="3"/>
        <w:keepNext w:val="0"/>
        <w:keepLines w:val="0"/>
        <w:widowControl/>
        <w:suppressLineNumbers w:val="0"/>
        <w:spacing w:line="435" w:lineRule="atLeast"/>
        <w:ind w:left="0" w:firstLine="420"/>
        <w:rPr>
          <w:sz w:val="24"/>
          <w:szCs w:val="24"/>
        </w:rPr>
      </w:pPr>
      <w:r>
        <w:rPr>
          <w:rFonts w:hint="eastAsia" w:ascii="宋体" w:hAnsi="宋体" w:eastAsia="宋体" w:cs="宋体"/>
          <w:sz w:val="24"/>
          <w:szCs w:val="24"/>
        </w:rPr>
        <w:t>各有关当事人对</w:t>
      </w:r>
      <w:r>
        <w:rPr>
          <w:rFonts w:hint="eastAsia" w:ascii="宋体" w:hAnsi="宋体" w:eastAsia="宋体" w:cs="宋体"/>
          <w:sz w:val="24"/>
          <w:szCs w:val="24"/>
          <w:lang w:eastAsia="zh-CN"/>
        </w:rPr>
        <w:t>废标</w:t>
      </w:r>
      <w:r>
        <w:rPr>
          <w:rFonts w:hint="eastAsia" w:ascii="宋体" w:hAnsi="宋体" w:eastAsia="宋体" w:cs="宋体"/>
          <w:sz w:val="24"/>
          <w:szCs w:val="24"/>
        </w:rPr>
        <w:t>结果有异议的，可以在发布</w:t>
      </w:r>
      <w:r>
        <w:rPr>
          <w:rFonts w:hint="eastAsia" w:ascii="宋体" w:hAnsi="宋体" w:eastAsia="宋体" w:cs="宋体"/>
          <w:sz w:val="24"/>
          <w:szCs w:val="24"/>
          <w:lang w:eastAsia="zh-CN"/>
        </w:rPr>
        <w:t>废标公告</w:t>
      </w:r>
      <w:r>
        <w:rPr>
          <w:rFonts w:hint="eastAsia" w:ascii="宋体" w:hAnsi="宋体" w:eastAsia="宋体" w:cs="宋体"/>
          <w:sz w:val="24"/>
          <w:szCs w:val="24"/>
        </w:rPr>
        <w:t>之日起七个工作日内以书面形式向广西建通工程咨询有限责任公司提出质疑，逾期将不再受理。</w:t>
      </w:r>
    </w:p>
    <w:p>
      <w:pPr>
        <w:pStyle w:val="3"/>
        <w:keepNext w:val="0"/>
        <w:keepLines w:val="0"/>
        <w:widowControl/>
        <w:suppressLineNumbers w:val="0"/>
        <w:spacing w:line="435" w:lineRule="atLeast"/>
        <w:jc w:val="right"/>
        <w:rPr>
          <w:rFonts w:hint="eastAsia" w:ascii="宋体" w:hAnsi="宋体" w:eastAsia="宋体" w:cs="宋体"/>
          <w:sz w:val="24"/>
          <w:szCs w:val="24"/>
        </w:rPr>
      </w:pPr>
      <w:r>
        <w:rPr>
          <w:rFonts w:hint="eastAsia" w:ascii="宋体" w:hAnsi="宋体" w:eastAsia="宋体" w:cs="宋体"/>
          <w:sz w:val="24"/>
          <w:szCs w:val="24"/>
        </w:rPr>
        <w:t>                采购代理机构：广西建通工程咨询有限责任公司</w:t>
      </w:r>
    </w:p>
    <w:p>
      <w:pPr>
        <w:pStyle w:val="3"/>
        <w:keepNext w:val="0"/>
        <w:keepLines w:val="0"/>
        <w:widowControl/>
        <w:suppressLineNumbers w:val="0"/>
        <w:spacing w:line="435" w:lineRule="atLeast"/>
        <w:jc w:val="right"/>
        <w:rPr>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p>
    <w:sectPr>
      <w:pgSz w:w="11906" w:h="16838"/>
      <w:pgMar w:top="1060" w:right="1286" w:bottom="85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4436B"/>
    <w:rsid w:val="1FD4436B"/>
    <w:rsid w:val="53607CD1"/>
    <w:rsid w:val="64B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6">
    <w:name w:val="List Paragraph"/>
    <w:basedOn w:val="1"/>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2020-03-12T10:03:00Z</dcterms:created>
  <dc:creator>☻</dc:creator>
  <cp:lastModifiedBy>☻</cp:lastModifiedBy>
  <dcterms:modified xsi:type="dcterms:W3CDTF">2021-05-11T10:40:22Z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18FAB4E95F714F61AF7EB0C20FAECA1D</vt:lpwstr>
  </property>
</Properties>
</file>