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4B76" w:rsidRDefault="00DA5C81">
      <w:pPr>
        <w:spacing w:line="400" w:lineRule="exact"/>
        <w:jc w:val="center"/>
        <w:rPr>
          <w:b/>
          <w:sz w:val="24"/>
          <w:szCs w:val="24"/>
        </w:rPr>
      </w:pPr>
      <w:r>
        <w:rPr>
          <w:rFonts w:hint="eastAsia"/>
          <w:b/>
          <w:sz w:val="24"/>
          <w:szCs w:val="24"/>
        </w:rPr>
        <w:t>国家税务总局容县税务局</w:t>
      </w:r>
      <w:r w:rsidR="003E38B9">
        <w:rPr>
          <w:rFonts w:hint="eastAsia"/>
          <w:b/>
          <w:sz w:val="24"/>
          <w:szCs w:val="24"/>
        </w:rPr>
        <w:t>第二税务分局</w:t>
      </w:r>
      <w:r>
        <w:rPr>
          <w:rFonts w:hint="eastAsia"/>
          <w:b/>
          <w:sz w:val="24"/>
          <w:szCs w:val="24"/>
        </w:rPr>
        <w:t>办公楼外墙修缮工程</w:t>
      </w:r>
    </w:p>
    <w:p w:rsidR="00984B76" w:rsidRDefault="00DA5C81">
      <w:pPr>
        <w:jc w:val="center"/>
        <w:rPr>
          <w:rFonts w:ascii="宋体" w:hAnsi="宋体" w:cs="宋体"/>
          <w:b/>
          <w:bCs/>
          <w:sz w:val="24"/>
          <w:szCs w:val="24"/>
        </w:rPr>
      </w:pPr>
      <w:r>
        <w:rPr>
          <w:rFonts w:ascii="宋体" w:hAnsi="宋体" w:cs="宋体" w:hint="eastAsia"/>
          <w:b/>
          <w:bCs/>
          <w:sz w:val="24"/>
          <w:szCs w:val="24"/>
        </w:rPr>
        <w:t>项</w:t>
      </w:r>
      <w:r>
        <w:rPr>
          <w:rFonts w:ascii="宋体" w:hAnsi="宋体" w:cs="宋体" w:hint="eastAsia"/>
          <w:b/>
          <w:bCs/>
          <w:sz w:val="24"/>
          <w:szCs w:val="24"/>
        </w:rPr>
        <w:t xml:space="preserve"> </w:t>
      </w:r>
      <w:r>
        <w:rPr>
          <w:rFonts w:ascii="宋体" w:hAnsi="宋体" w:cs="宋体" w:hint="eastAsia"/>
          <w:b/>
          <w:bCs/>
          <w:sz w:val="24"/>
          <w:szCs w:val="24"/>
        </w:rPr>
        <w:t>目</w:t>
      </w:r>
      <w:r>
        <w:rPr>
          <w:rFonts w:ascii="宋体" w:hAnsi="宋体" w:cs="宋体" w:hint="eastAsia"/>
          <w:b/>
          <w:bCs/>
          <w:sz w:val="24"/>
          <w:szCs w:val="24"/>
        </w:rPr>
        <w:t xml:space="preserve"> </w:t>
      </w:r>
      <w:r>
        <w:rPr>
          <w:rFonts w:ascii="宋体" w:hAnsi="宋体" w:cs="宋体" w:hint="eastAsia"/>
          <w:b/>
          <w:bCs/>
          <w:sz w:val="24"/>
          <w:szCs w:val="24"/>
        </w:rPr>
        <w:t>编</w:t>
      </w:r>
      <w:r>
        <w:rPr>
          <w:rFonts w:ascii="宋体" w:hAnsi="宋体" w:cs="宋体" w:hint="eastAsia"/>
          <w:b/>
          <w:bCs/>
          <w:sz w:val="24"/>
          <w:szCs w:val="24"/>
        </w:rPr>
        <w:t xml:space="preserve"> </w:t>
      </w:r>
      <w:r>
        <w:rPr>
          <w:rFonts w:ascii="宋体" w:hAnsi="宋体" w:cs="宋体" w:hint="eastAsia"/>
          <w:b/>
          <w:bCs/>
          <w:sz w:val="24"/>
          <w:szCs w:val="24"/>
        </w:rPr>
        <w:t>号：</w:t>
      </w:r>
      <w:r>
        <w:rPr>
          <w:rFonts w:ascii="宋体" w:hAnsi="宋体" w:cs="宋体" w:hint="eastAsia"/>
          <w:b/>
          <w:bCs/>
          <w:sz w:val="24"/>
          <w:szCs w:val="24"/>
        </w:rPr>
        <w:t>GXJTYLF[2021]007</w:t>
      </w:r>
    </w:p>
    <w:p w:rsidR="00984B76" w:rsidRDefault="00DA5C81">
      <w:pPr>
        <w:spacing w:line="400" w:lineRule="exact"/>
        <w:jc w:val="center"/>
        <w:rPr>
          <w:b/>
          <w:sz w:val="24"/>
        </w:rPr>
      </w:pPr>
      <w:r>
        <w:rPr>
          <w:rFonts w:hint="eastAsia"/>
          <w:b/>
          <w:sz w:val="24"/>
        </w:rPr>
        <w:t>竞价公告</w:t>
      </w:r>
    </w:p>
    <w:p w:rsidR="00984B76" w:rsidRDefault="00DA5C81">
      <w:pPr>
        <w:spacing w:line="360" w:lineRule="auto"/>
        <w:jc w:val="left"/>
        <w:rPr>
          <w:rFonts w:ascii="宋体" w:hAnsi="宋体"/>
          <w:b/>
          <w:bCs/>
          <w:sz w:val="24"/>
        </w:rPr>
      </w:pPr>
      <w:bookmarkStart w:id="0" w:name="_Toc491277142"/>
      <w:bookmarkStart w:id="1" w:name="_Toc419364214"/>
      <w:bookmarkStart w:id="2" w:name="_Toc395382367"/>
      <w:bookmarkStart w:id="3" w:name="_Toc419320087"/>
      <w:bookmarkStart w:id="4" w:name="_Toc419321123"/>
      <w:bookmarkStart w:id="5" w:name="_Toc433988557"/>
      <w:bookmarkStart w:id="6" w:name="_Toc419363490"/>
      <w:bookmarkStart w:id="7" w:name="_Toc389065134"/>
      <w:r>
        <w:rPr>
          <w:rFonts w:hint="eastAsia"/>
        </w:rPr>
        <w:t xml:space="preserve"> </w:t>
      </w:r>
      <w:r>
        <w:rPr>
          <w:rFonts w:hint="eastAsia"/>
        </w:rPr>
        <w:t>国家税务总局容县税务局，</w:t>
      </w:r>
      <w:r>
        <w:rPr>
          <w:rFonts w:ascii="宋体" w:hAnsi="宋体" w:cs="宋体" w:hint="eastAsia"/>
          <w:kern w:val="0"/>
        </w:rPr>
        <w:t>根据《中华人民共和国政府采购法》等有关规定，</w:t>
      </w:r>
      <w:r>
        <w:rPr>
          <w:rFonts w:hint="eastAsia"/>
        </w:rPr>
        <w:t>对目录外标准下</w:t>
      </w:r>
      <w:r>
        <w:rPr>
          <w:rFonts w:hint="eastAsia"/>
          <w:u w:val="single"/>
        </w:rPr>
        <w:t>国家税务总局容县税务局</w:t>
      </w:r>
      <w:r w:rsidR="003E38B9">
        <w:rPr>
          <w:rFonts w:hint="eastAsia"/>
          <w:u w:val="single"/>
        </w:rPr>
        <w:t>第二税务分局</w:t>
      </w:r>
      <w:r>
        <w:rPr>
          <w:rFonts w:hint="eastAsia"/>
          <w:u w:val="single"/>
        </w:rPr>
        <w:t>办公楼外墙修缮工程</w:t>
      </w:r>
      <w:r>
        <w:rPr>
          <w:rFonts w:hint="eastAsia"/>
          <w:u w:val="single"/>
        </w:rPr>
        <w:t xml:space="preserve">  </w:t>
      </w:r>
      <w:r>
        <w:rPr>
          <w:rFonts w:ascii="宋体" w:hAnsi="宋体" w:cs="宋体" w:hint="eastAsia"/>
        </w:rPr>
        <w:t>项目采用竞价方式进行采购，</w:t>
      </w:r>
      <w:r>
        <w:rPr>
          <w:rFonts w:ascii="宋体" w:hAnsi="宋体" w:cs="宋体" w:hint="eastAsia"/>
          <w:kern w:val="0"/>
        </w:rPr>
        <w:t>欢迎符合条件的供应商前来参加谈判活动。</w:t>
      </w:r>
    </w:p>
    <w:p w:rsidR="00984B76" w:rsidRDefault="00DA5C81">
      <w:pPr>
        <w:pStyle w:val="2"/>
        <w:spacing w:before="0" w:after="0" w:line="240" w:lineRule="auto"/>
        <w:rPr>
          <w:rFonts w:ascii="宋体" w:eastAsia="宋体" w:hAnsi="宋体" w:cs="宋体"/>
          <w:b w:val="0"/>
          <w:sz w:val="21"/>
          <w:szCs w:val="21"/>
        </w:rPr>
      </w:pPr>
      <w:bookmarkStart w:id="8" w:name="_Toc28359012"/>
      <w:bookmarkStart w:id="9" w:name="_Toc28359089"/>
      <w:bookmarkStart w:id="10" w:name="_Toc35393798"/>
      <w:bookmarkStart w:id="11" w:name="_Toc35393629"/>
      <w:bookmarkEnd w:id="0"/>
      <w:bookmarkEnd w:id="1"/>
      <w:bookmarkEnd w:id="2"/>
      <w:bookmarkEnd w:id="3"/>
      <w:bookmarkEnd w:id="4"/>
      <w:bookmarkEnd w:id="5"/>
      <w:bookmarkEnd w:id="6"/>
      <w:bookmarkEnd w:id="7"/>
      <w:r>
        <w:rPr>
          <w:rFonts w:ascii="宋体" w:eastAsia="宋体" w:hAnsi="宋体" w:cs="宋体" w:hint="eastAsia"/>
          <w:b w:val="0"/>
          <w:sz w:val="21"/>
          <w:szCs w:val="21"/>
        </w:rPr>
        <w:t>一、项目基本情况</w:t>
      </w:r>
      <w:bookmarkEnd w:id="8"/>
      <w:bookmarkEnd w:id="9"/>
      <w:bookmarkEnd w:id="10"/>
      <w:bookmarkEnd w:id="11"/>
    </w:p>
    <w:p w:rsidR="00984B76" w:rsidRDefault="00DA5C81">
      <w:pPr>
        <w:ind w:firstLineChars="200" w:firstLine="420"/>
        <w:rPr>
          <w:rFonts w:ascii="宋体" w:hAnsi="宋体" w:cs="宋体"/>
        </w:rPr>
      </w:pPr>
      <w:r>
        <w:rPr>
          <w:rFonts w:ascii="宋体" w:hAnsi="宋体" w:cs="宋体" w:hint="eastAsia"/>
        </w:rPr>
        <w:t>项目编号：</w:t>
      </w:r>
      <w:r>
        <w:rPr>
          <w:rFonts w:ascii="宋体" w:hAnsi="宋体" w:cs="宋体" w:hint="eastAsia"/>
        </w:rPr>
        <w:t>GXJTYLF[2021]007</w:t>
      </w:r>
    </w:p>
    <w:p w:rsidR="00984B76" w:rsidRDefault="00DA5C81">
      <w:pPr>
        <w:ind w:firstLineChars="200" w:firstLine="420"/>
        <w:rPr>
          <w:rFonts w:ascii="宋体" w:hAnsi="宋体" w:cs="宋体"/>
          <w:u w:val="single"/>
        </w:rPr>
      </w:pPr>
      <w:r>
        <w:rPr>
          <w:rFonts w:ascii="宋体" w:hAnsi="宋体" w:cs="宋体" w:hint="eastAsia"/>
        </w:rPr>
        <w:t>项目名称：</w:t>
      </w:r>
      <w:bookmarkStart w:id="12" w:name="_GoBack"/>
      <w:r>
        <w:rPr>
          <w:rFonts w:ascii="宋体" w:hAnsi="宋体" w:cs="宋体" w:hint="eastAsia"/>
        </w:rPr>
        <w:t>国家税务总局容县税务局</w:t>
      </w:r>
      <w:r w:rsidR="003E38B9">
        <w:rPr>
          <w:rFonts w:ascii="宋体" w:hAnsi="宋体" w:cs="宋体" w:hint="eastAsia"/>
        </w:rPr>
        <w:t>第二税务分局</w:t>
      </w:r>
      <w:r>
        <w:rPr>
          <w:rFonts w:ascii="宋体" w:hAnsi="宋体" w:cs="宋体" w:hint="eastAsia"/>
        </w:rPr>
        <w:t>办公楼外墙修缮工程</w:t>
      </w:r>
      <w:bookmarkEnd w:id="12"/>
    </w:p>
    <w:p w:rsidR="00984B76" w:rsidRDefault="00DA5C81">
      <w:pPr>
        <w:ind w:firstLineChars="200" w:firstLine="420"/>
        <w:rPr>
          <w:rFonts w:ascii="宋体" w:hAnsi="宋体" w:cs="宋体"/>
        </w:rPr>
      </w:pPr>
      <w:r>
        <w:rPr>
          <w:rFonts w:ascii="宋体" w:hAnsi="宋体" w:cs="宋体" w:hint="eastAsia"/>
        </w:rPr>
        <w:t>采购方式：☑竞价</w:t>
      </w:r>
      <w:r>
        <w:rPr>
          <w:rFonts w:ascii="宋体" w:hAnsi="宋体" w:cs="宋体" w:hint="eastAsia"/>
        </w:rPr>
        <w:t xml:space="preserve"> </w:t>
      </w:r>
      <w:r>
        <w:rPr>
          <w:rFonts w:ascii="宋体" w:hAnsi="宋体" w:cs="宋体" w:hint="eastAsia"/>
        </w:rPr>
        <w:t>□磋商</w:t>
      </w:r>
      <w:r>
        <w:rPr>
          <w:rFonts w:ascii="宋体" w:hAnsi="宋体" w:cs="宋体" w:hint="eastAsia"/>
        </w:rPr>
        <w:t xml:space="preserve"> </w:t>
      </w:r>
      <w:r>
        <w:rPr>
          <w:rFonts w:ascii="宋体" w:hAnsi="宋体" w:cs="宋体" w:hint="eastAsia"/>
        </w:rPr>
        <w:t>□单一采购</w:t>
      </w:r>
      <w:r>
        <w:rPr>
          <w:rFonts w:ascii="宋体" w:hAnsi="宋体" w:cs="宋体" w:hint="eastAsia"/>
        </w:rPr>
        <w:t xml:space="preserve"> </w:t>
      </w:r>
      <w:r>
        <w:rPr>
          <w:rFonts w:ascii="宋体" w:hAnsi="宋体" w:cs="宋体" w:hint="eastAsia"/>
        </w:rPr>
        <w:t>□其他方式</w:t>
      </w:r>
    </w:p>
    <w:p w:rsidR="00984B76" w:rsidRDefault="00DA5C81">
      <w:pPr>
        <w:ind w:firstLineChars="200" w:firstLine="420"/>
        <w:rPr>
          <w:rFonts w:ascii="宋体" w:hAnsi="宋体" w:cs="宋体"/>
        </w:rPr>
      </w:pPr>
      <w:r>
        <w:rPr>
          <w:rFonts w:ascii="宋体" w:hAnsi="宋体" w:cs="宋体" w:hint="eastAsia"/>
        </w:rPr>
        <w:t>预算金额：</w:t>
      </w:r>
      <w:r>
        <w:rPr>
          <w:rFonts w:ascii="宋体" w:hAnsi="宋体" w:cs="宋体" w:hint="eastAsia"/>
        </w:rPr>
        <w:t>¥410029.15</w:t>
      </w:r>
      <w:r>
        <w:rPr>
          <w:rFonts w:ascii="宋体" w:hAnsi="宋体" w:cs="宋体" w:hint="eastAsia"/>
        </w:rPr>
        <w:t>元</w:t>
      </w:r>
    </w:p>
    <w:p w:rsidR="00984B76" w:rsidRDefault="00DA5C81">
      <w:pPr>
        <w:ind w:firstLineChars="200" w:firstLine="420"/>
        <w:rPr>
          <w:rFonts w:ascii="宋体" w:hAnsi="宋体" w:cs="宋体"/>
          <w:u w:val="single"/>
        </w:rPr>
      </w:pPr>
      <w:r>
        <w:rPr>
          <w:rFonts w:ascii="宋体" w:hAnsi="宋体" w:cs="宋体" w:hint="eastAsia"/>
        </w:rPr>
        <w:t>采购需求：本项目为国家税务总局容县税务局</w:t>
      </w:r>
      <w:r w:rsidR="003E38B9">
        <w:rPr>
          <w:rFonts w:ascii="宋体" w:hAnsi="宋体" w:cs="宋体" w:hint="eastAsia"/>
        </w:rPr>
        <w:t>第二税务分局</w:t>
      </w:r>
      <w:r>
        <w:rPr>
          <w:rFonts w:ascii="宋体" w:hAnsi="宋体" w:cs="宋体" w:hint="eastAsia"/>
        </w:rPr>
        <w:t>办公楼外墙修缮工程，具体以工程量清单所包括的全部内容及建设单位通知为准。</w:t>
      </w:r>
    </w:p>
    <w:p w:rsidR="00984B76" w:rsidRDefault="00DA5C81">
      <w:pPr>
        <w:spacing w:line="360" w:lineRule="auto"/>
        <w:ind w:firstLineChars="200" w:firstLine="420"/>
        <w:rPr>
          <w:rFonts w:ascii="宋体" w:hAnsi="宋体" w:cs="宋体"/>
        </w:rPr>
      </w:pPr>
      <w:r>
        <w:rPr>
          <w:rFonts w:ascii="宋体" w:hAnsi="宋体" w:cs="宋体" w:hint="eastAsia"/>
        </w:rPr>
        <w:t>本项目（是</w:t>
      </w:r>
      <w:r>
        <w:rPr>
          <w:rFonts w:ascii="宋体" w:hAnsi="宋体" w:cs="宋体" w:hint="eastAsia"/>
        </w:rPr>
        <w:t>/</w:t>
      </w:r>
      <w:r>
        <w:rPr>
          <w:rFonts w:ascii="宋体" w:hAnsi="宋体" w:cs="宋体" w:hint="eastAsia"/>
        </w:rPr>
        <w:t>否）接受联合体：否</w:t>
      </w:r>
    </w:p>
    <w:p w:rsidR="00984B76" w:rsidRDefault="00DA5C81">
      <w:pPr>
        <w:pStyle w:val="2"/>
        <w:spacing w:before="0" w:after="0" w:line="240" w:lineRule="auto"/>
        <w:rPr>
          <w:rFonts w:ascii="宋体" w:eastAsia="宋体" w:hAnsi="宋体" w:cs="宋体"/>
          <w:b w:val="0"/>
          <w:sz w:val="21"/>
          <w:szCs w:val="21"/>
        </w:rPr>
      </w:pPr>
      <w:bookmarkStart w:id="13" w:name="_Toc28359090"/>
      <w:bookmarkStart w:id="14" w:name="_Toc35393630"/>
      <w:bookmarkStart w:id="15" w:name="_Toc28359013"/>
      <w:bookmarkStart w:id="16" w:name="_Toc35393799"/>
      <w:r>
        <w:rPr>
          <w:rFonts w:ascii="宋体" w:eastAsia="宋体" w:hAnsi="宋体" w:cs="宋体" w:hint="eastAsia"/>
          <w:b w:val="0"/>
          <w:sz w:val="21"/>
          <w:szCs w:val="21"/>
        </w:rPr>
        <w:t>二、申请人的资格要求：</w:t>
      </w:r>
      <w:bookmarkEnd w:id="13"/>
      <w:bookmarkEnd w:id="14"/>
      <w:bookmarkEnd w:id="15"/>
      <w:bookmarkEnd w:id="16"/>
    </w:p>
    <w:p w:rsidR="00984B76" w:rsidRDefault="00DA5C81">
      <w:pPr>
        <w:pStyle w:val="a0"/>
        <w:spacing w:line="360" w:lineRule="auto"/>
        <w:ind w:leftChars="100" w:left="210"/>
        <w:jc w:val="left"/>
        <w:rPr>
          <w:rFonts w:ascii="宋体" w:hAnsi="宋体" w:cs="宋体"/>
        </w:rPr>
      </w:pPr>
      <w:bookmarkStart w:id="17" w:name="_Toc28359014"/>
      <w:bookmarkStart w:id="18" w:name="_Toc28359091"/>
      <w:r>
        <w:rPr>
          <w:rFonts w:ascii="宋体" w:hAnsi="宋体" w:cs="宋体" w:hint="eastAsia"/>
        </w:rPr>
        <w:t>1</w:t>
      </w:r>
      <w:r>
        <w:rPr>
          <w:rFonts w:ascii="宋体" w:hAnsi="宋体" w:cs="宋体" w:hint="eastAsia"/>
        </w:rPr>
        <w:t>、符合《中华人民共和国政府采购法》第二十二条规定；</w:t>
      </w:r>
    </w:p>
    <w:p w:rsidR="00984B76" w:rsidRDefault="00DA5C81">
      <w:pPr>
        <w:ind w:firstLineChars="100" w:firstLine="210"/>
        <w:rPr>
          <w:rFonts w:ascii="宋体" w:hAnsi="宋体" w:cs="宋体"/>
        </w:rPr>
      </w:pPr>
      <w:r>
        <w:rPr>
          <w:rStyle w:val="a7"/>
          <w:rFonts w:ascii="宋体" w:hAnsi="宋体" w:cs="宋体" w:hint="eastAsia"/>
          <w:b w:val="0"/>
          <w:bCs/>
        </w:rPr>
        <w:t>2</w:t>
      </w:r>
      <w:r>
        <w:rPr>
          <w:rStyle w:val="a7"/>
          <w:rFonts w:ascii="宋体" w:hAnsi="宋体" w:cs="宋体" w:hint="eastAsia"/>
          <w:b w:val="0"/>
          <w:bCs/>
        </w:rPr>
        <w:t>、</w:t>
      </w:r>
      <w:r>
        <w:rPr>
          <w:rFonts w:ascii="宋体" w:hAnsi="宋体" w:cs="宋体" w:hint="eastAsia"/>
        </w:rPr>
        <w:t>具有独立法人资格，建筑工程施工总承包叁级以上（含叁级）资质的施工企业；拟投入本项目的项目经理具备建筑专业贰级及以上注册建造师资格（提供注册证书）和有效的安全生产考核合格证书；</w:t>
      </w:r>
    </w:p>
    <w:p w:rsidR="00984B76" w:rsidRDefault="00DA5C81">
      <w:pPr>
        <w:pStyle w:val="a0"/>
        <w:spacing w:line="360" w:lineRule="auto"/>
        <w:ind w:leftChars="100" w:left="210"/>
        <w:jc w:val="left"/>
        <w:rPr>
          <w:rFonts w:ascii="宋体" w:hAnsi="宋体" w:cs="宋体"/>
        </w:rPr>
      </w:pPr>
      <w:r>
        <w:rPr>
          <w:rFonts w:ascii="宋体" w:hAnsi="宋体" w:cs="宋体" w:hint="eastAsia"/>
        </w:rPr>
        <w:t>3</w:t>
      </w:r>
      <w:r>
        <w:rPr>
          <w:rFonts w:ascii="宋体" w:hAnsi="宋体" w:cs="宋体" w:hint="eastAsia"/>
        </w:rPr>
        <w:t>、本项目不接受有在建、已中标未开工或已列为其他项目中标候选人第一名的建造师作为项目经理；</w:t>
      </w:r>
    </w:p>
    <w:p w:rsidR="00984B76" w:rsidRDefault="00DA5C81">
      <w:pPr>
        <w:pStyle w:val="a0"/>
        <w:spacing w:line="360" w:lineRule="auto"/>
        <w:ind w:leftChars="100" w:left="210"/>
        <w:jc w:val="left"/>
        <w:rPr>
          <w:rFonts w:ascii="宋体" w:hAnsi="宋体" w:cs="宋体"/>
        </w:rPr>
      </w:pPr>
      <w:r>
        <w:rPr>
          <w:rFonts w:ascii="宋体" w:hAnsi="宋体" w:cs="宋体" w:hint="eastAsia"/>
        </w:rPr>
        <w:t>4</w:t>
      </w:r>
      <w:r>
        <w:rPr>
          <w:rFonts w:ascii="宋体" w:hAnsi="宋体" w:cs="宋体" w:hint="eastAsia"/>
        </w:rPr>
        <w:t>、对在“信用中国”网站</w:t>
      </w:r>
      <w:r>
        <w:rPr>
          <w:rFonts w:ascii="宋体" w:hAnsi="宋体" w:cs="宋体" w:hint="eastAsia"/>
        </w:rPr>
        <w:t>(www.creditchina.gov.cn)</w:t>
      </w:r>
      <w:r>
        <w:rPr>
          <w:rFonts w:ascii="宋体" w:hAnsi="宋体" w:cs="宋体" w:hint="eastAsia"/>
        </w:rPr>
        <w:t>、中国政府采购网</w:t>
      </w:r>
      <w:r>
        <w:rPr>
          <w:rFonts w:ascii="宋体" w:hAnsi="宋体" w:cs="宋体" w:hint="eastAsia"/>
        </w:rPr>
        <w:t>(www.ccgp.gov.cn)</w:t>
      </w:r>
      <w:r>
        <w:rPr>
          <w:rFonts w:ascii="宋体" w:hAnsi="宋体" w:cs="宋体" w:hint="eastAsia"/>
        </w:rPr>
        <w:t>等渠道列入失信被执行人、重大税收违法案件当事人名单、政府采购严重违法失信行为记录名单及其他不符合《中华人民共和国政府采购法》第二十二条规定条件的供应商，不得参与采购活动。</w:t>
      </w:r>
    </w:p>
    <w:p w:rsidR="00984B76" w:rsidRDefault="00DA5C81">
      <w:pPr>
        <w:pStyle w:val="a0"/>
        <w:spacing w:line="360" w:lineRule="auto"/>
        <w:ind w:leftChars="100" w:left="210"/>
        <w:jc w:val="left"/>
        <w:rPr>
          <w:rFonts w:ascii="宋体" w:hAnsi="宋体" w:cs="宋体"/>
        </w:rPr>
      </w:pPr>
      <w:r>
        <w:rPr>
          <w:rFonts w:ascii="宋体" w:hAnsi="宋体" w:cs="宋体" w:hint="eastAsia"/>
        </w:rPr>
        <w:t>5</w:t>
      </w:r>
      <w:r>
        <w:rPr>
          <w:rFonts w:ascii="宋体" w:hAnsi="宋体" w:cs="宋体" w:hint="eastAsia"/>
        </w:rPr>
        <w:t>、单位负责人为同一人或者存在直接控股、管理关系的不同供应商，不得参加同一合同项下的采购活动。除单一来源采购项目外，为采购项目</w:t>
      </w:r>
      <w:r>
        <w:rPr>
          <w:rFonts w:ascii="宋体" w:hAnsi="宋体" w:cs="宋体" w:hint="eastAsia"/>
        </w:rPr>
        <w:t>提供整体设计、规范编制或者项目管理、监理、检测等服务的供应商，不得再参加该采购项目的其他采购活动。</w:t>
      </w:r>
    </w:p>
    <w:p w:rsidR="00984B76" w:rsidRDefault="00DA5C81">
      <w:pPr>
        <w:pStyle w:val="a0"/>
        <w:ind w:firstLineChars="100" w:firstLine="210"/>
        <w:jc w:val="left"/>
      </w:pPr>
      <w:r>
        <w:rPr>
          <w:rFonts w:ascii="宋体" w:hAnsi="宋体" w:cs="宋体" w:hint="eastAsia"/>
        </w:rPr>
        <w:t>6</w:t>
      </w:r>
      <w:r>
        <w:rPr>
          <w:rFonts w:ascii="宋体" w:hAnsi="宋体" w:cs="宋体" w:hint="eastAsia"/>
        </w:rPr>
        <w:t>、项目不接受联合体竞标。</w:t>
      </w:r>
    </w:p>
    <w:p w:rsidR="00984B76" w:rsidRDefault="00DA5C81">
      <w:pPr>
        <w:pStyle w:val="2"/>
        <w:spacing w:before="0" w:after="0" w:line="360" w:lineRule="auto"/>
        <w:rPr>
          <w:rFonts w:ascii="宋体" w:eastAsia="宋体" w:hAnsi="宋体" w:cs="宋体"/>
          <w:b w:val="0"/>
          <w:sz w:val="21"/>
          <w:szCs w:val="21"/>
        </w:rPr>
      </w:pPr>
      <w:bookmarkStart w:id="19" w:name="_Toc35393800"/>
      <w:bookmarkStart w:id="20" w:name="_Toc35393631"/>
      <w:r>
        <w:rPr>
          <w:rFonts w:ascii="宋体" w:eastAsia="宋体" w:hAnsi="宋体" w:cs="宋体" w:hint="eastAsia"/>
          <w:b w:val="0"/>
          <w:sz w:val="21"/>
          <w:szCs w:val="21"/>
        </w:rPr>
        <w:t>三、获取采购文件</w:t>
      </w:r>
      <w:bookmarkEnd w:id="17"/>
      <w:bookmarkEnd w:id="18"/>
      <w:bookmarkEnd w:id="19"/>
      <w:bookmarkEnd w:id="20"/>
    </w:p>
    <w:p w:rsidR="00984B76" w:rsidRDefault="00DA5C81">
      <w:pPr>
        <w:spacing w:line="360" w:lineRule="auto"/>
        <w:ind w:firstLine="540"/>
        <w:rPr>
          <w:rFonts w:ascii="宋体" w:hAnsi="宋体" w:cs="宋体"/>
        </w:rPr>
      </w:pPr>
      <w:r>
        <w:rPr>
          <w:rFonts w:ascii="宋体" w:hAnsi="宋体" w:cs="宋体" w:hint="eastAsia"/>
        </w:rPr>
        <w:t>时间：</w:t>
      </w:r>
      <w:r>
        <w:rPr>
          <w:rFonts w:ascii="宋体" w:hAnsi="宋体" w:cs="宋体" w:hint="eastAsia"/>
          <w:u w:val="single"/>
        </w:rPr>
        <w:t>2021</w:t>
      </w:r>
      <w:r>
        <w:rPr>
          <w:rFonts w:ascii="宋体" w:hAnsi="宋体" w:cs="宋体" w:hint="eastAsia"/>
          <w:u w:val="single"/>
        </w:rPr>
        <w:t>年</w:t>
      </w:r>
      <w:r>
        <w:rPr>
          <w:rFonts w:ascii="宋体" w:hAnsi="宋体" w:cs="宋体" w:hint="eastAsia"/>
          <w:u w:val="single"/>
        </w:rPr>
        <w:t>5</w:t>
      </w:r>
      <w:r>
        <w:rPr>
          <w:rFonts w:ascii="宋体" w:hAnsi="宋体" w:cs="宋体" w:hint="eastAsia"/>
          <w:u w:val="single"/>
        </w:rPr>
        <w:t>月</w:t>
      </w:r>
      <w:r>
        <w:rPr>
          <w:rFonts w:ascii="宋体" w:hAnsi="宋体" w:cs="宋体" w:hint="eastAsia"/>
          <w:u w:val="single"/>
        </w:rPr>
        <w:t>2</w:t>
      </w:r>
      <w:r>
        <w:rPr>
          <w:rFonts w:ascii="宋体" w:hAnsi="宋体" w:cs="宋体" w:hint="eastAsia"/>
          <w:u w:val="single"/>
        </w:rPr>
        <w:t>1</w:t>
      </w:r>
      <w:r>
        <w:rPr>
          <w:rFonts w:ascii="宋体" w:hAnsi="宋体" w:cs="宋体" w:hint="eastAsia"/>
          <w:u w:val="single"/>
        </w:rPr>
        <w:t>日</w:t>
      </w:r>
      <w:r>
        <w:rPr>
          <w:rFonts w:ascii="宋体" w:hAnsi="宋体" w:cs="宋体" w:hint="eastAsia"/>
        </w:rPr>
        <w:t>至</w:t>
      </w:r>
      <w:r>
        <w:rPr>
          <w:rFonts w:ascii="宋体" w:hAnsi="宋体" w:cs="宋体" w:hint="eastAsia"/>
          <w:u w:val="single"/>
        </w:rPr>
        <w:t>2021</w:t>
      </w:r>
      <w:r>
        <w:rPr>
          <w:rFonts w:ascii="宋体" w:hAnsi="宋体" w:cs="宋体" w:hint="eastAsia"/>
          <w:u w:val="single"/>
        </w:rPr>
        <w:t>年</w:t>
      </w:r>
      <w:r>
        <w:rPr>
          <w:rFonts w:ascii="宋体" w:hAnsi="宋体" w:cs="宋体" w:hint="eastAsia"/>
          <w:u w:val="single"/>
        </w:rPr>
        <w:t>5</w:t>
      </w:r>
      <w:r>
        <w:rPr>
          <w:rFonts w:ascii="宋体" w:hAnsi="宋体" w:cs="宋体" w:hint="eastAsia"/>
          <w:u w:val="single"/>
        </w:rPr>
        <w:t>月</w:t>
      </w:r>
      <w:r>
        <w:rPr>
          <w:rFonts w:ascii="宋体" w:hAnsi="宋体" w:cs="宋体" w:hint="eastAsia"/>
          <w:u w:val="single"/>
        </w:rPr>
        <w:t>2</w:t>
      </w:r>
      <w:r>
        <w:rPr>
          <w:rFonts w:ascii="宋体" w:hAnsi="宋体" w:cs="宋体" w:hint="eastAsia"/>
          <w:u w:val="single"/>
        </w:rPr>
        <w:t>5</w:t>
      </w:r>
      <w:r>
        <w:rPr>
          <w:rFonts w:ascii="宋体" w:hAnsi="宋体" w:cs="宋体" w:hint="eastAsia"/>
          <w:u w:val="single"/>
        </w:rPr>
        <w:t>日</w:t>
      </w:r>
      <w:r>
        <w:rPr>
          <w:rFonts w:ascii="宋体" w:hAnsi="宋体" w:cs="宋体" w:hint="eastAsia"/>
        </w:rPr>
        <w:t>，每天上午</w:t>
      </w:r>
      <w:r>
        <w:rPr>
          <w:rFonts w:ascii="宋体" w:hAnsi="宋体" w:cs="宋体" w:hint="eastAsia"/>
          <w:u w:val="single"/>
        </w:rPr>
        <w:t>9</w:t>
      </w:r>
      <w:r>
        <w:rPr>
          <w:rFonts w:ascii="宋体" w:hAnsi="宋体" w:cs="宋体" w:hint="eastAsia"/>
          <w:u w:val="single"/>
        </w:rPr>
        <w:t>：</w:t>
      </w:r>
      <w:r>
        <w:rPr>
          <w:rFonts w:ascii="宋体" w:hAnsi="宋体" w:cs="宋体" w:hint="eastAsia"/>
          <w:u w:val="single"/>
        </w:rPr>
        <w:t>00</w:t>
      </w:r>
      <w:r>
        <w:rPr>
          <w:rFonts w:ascii="宋体" w:hAnsi="宋体" w:cs="宋体" w:hint="eastAsia"/>
        </w:rPr>
        <w:t>至</w:t>
      </w:r>
      <w:r>
        <w:rPr>
          <w:rFonts w:ascii="宋体" w:hAnsi="宋体" w:cs="宋体" w:hint="eastAsia"/>
          <w:u w:val="single"/>
        </w:rPr>
        <w:t>12:00</w:t>
      </w:r>
      <w:r>
        <w:rPr>
          <w:rFonts w:ascii="宋体" w:hAnsi="宋体" w:cs="宋体" w:hint="eastAsia"/>
        </w:rPr>
        <w:t>，下午</w:t>
      </w:r>
      <w:r>
        <w:rPr>
          <w:rFonts w:ascii="宋体" w:hAnsi="宋体" w:cs="宋体" w:hint="eastAsia"/>
          <w:u w:val="single"/>
        </w:rPr>
        <w:t>1</w:t>
      </w:r>
      <w:r>
        <w:rPr>
          <w:rFonts w:ascii="宋体" w:hAnsi="宋体" w:cs="宋体" w:hint="eastAsia"/>
          <w:u w:val="single"/>
        </w:rPr>
        <w:t>5:00</w:t>
      </w:r>
      <w:r>
        <w:rPr>
          <w:rFonts w:ascii="宋体" w:hAnsi="宋体" w:cs="宋体" w:hint="eastAsia"/>
        </w:rPr>
        <w:t>至</w:t>
      </w:r>
      <w:r>
        <w:rPr>
          <w:rFonts w:ascii="宋体" w:hAnsi="宋体" w:cs="宋体" w:hint="eastAsia"/>
          <w:u w:val="single"/>
        </w:rPr>
        <w:t>1</w:t>
      </w:r>
      <w:r>
        <w:rPr>
          <w:rFonts w:ascii="宋体" w:hAnsi="宋体" w:cs="宋体" w:hint="eastAsia"/>
          <w:u w:val="single"/>
        </w:rPr>
        <w:t>8:0</w:t>
      </w:r>
      <w:r>
        <w:rPr>
          <w:rFonts w:ascii="宋体" w:hAnsi="宋体" w:cs="宋体" w:hint="eastAsia"/>
          <w:u w:val="single"/>
        </w:rPr>
        <w:t>0</w:t>
      </w:r>
      <w:r>
        <w:rPr>
          <w:rFonts w:ascii="宋体" w:hAnsi="宋体" w:cs="宋体" w:hint="eastAsia"/>
        </w:rPr>
        <w:t>（北京时间，法定节假日除外</w:t>
      </w:r>
      <w:r>
        <w:rPr>
          <w:rFonts w:ascii="宋体" w:hAnsi="宋体" w:cs="宋体" w:hint="eastAsia"/>
        </w:rPr>
        <w:t xml:space="preserve"> </w:t>
      </w:r>
      <w:r>
        <w:rPr>
          <w:rFonts w:ascii="宋体" w:hAnsi="宋体" w:cs="宋体" w:hint="eastAsia"/>
        </w:rPr>
        <w:t>）</w:t>
      </w:r>
    </w:p>
    <w:p w:rsidR="00984B76" w:rsidRDefault="00DA5C81">
      <w:pPr>
        <w:widowControl/>
        <w:spacing w:line="420" w:lineRule="exact"/>
        <w:ind w:firstLineChars="300" w:firstLine="630"/>
        <w:rPr>
          <w:rFonts w:ascii="宋体" w:hAnsi="宋体" w:cs="宋体"/>
        </w:rPr>
      </w:pPr>
      <w:r>
        <w:rPr>
          <w:rFonts w:ascii="宋体" w:hAnsi="宋体" w:cs="宋体" w:hint="eastAsia"/>
        </w:rPr>
        <w:t>地点：广西建通工程咨询有限责任公司（地址：玉林市东盛华府商住小区东盛大厦</w:t>
      </w:r>
      <w:r>
        <w:rPr>
          <w:rFonts w:ascii="宋体" w:hAnsi="宋体" w:cs="宋体" w:hint="eastAsia"/>
        </w:rPr>
        <w:t>9-9</w:t>
      </w:r>
      <w:r>
        <w:rPr>
          <w:rFonts w:ascii="宋体" w:hAnsi="宋体" w:cs="宋体" w:hint="eastAsia"/>
        </w:rPr>
        <w:t>号）</w:t>
      </w:r>
    </w:p>
    <w:p w:rsidR="00984B76" w:rsidRDefault="00DA5C81">
      <w:pPr>
        <w:widowControl/>
        <w:spacing w:line="420" w:lineRule="exact"/>
        <w:ind w:firstLineChars="300" w:firstLine="630"/>
        <w:rPr>
          <w:rFonts w:ascii="宋体" w:hAnsi="宋体" w:cs="Courier New"/>
          <w:spacing w:val="2"/>
        </w:rPr>
      </w:pPr>
      <w:r>
        <w:rPr>
          <w:rFonts w:ascii="宋体" w:hAnsi="宋体" w:cs="宋体" w:hint="eastAsia"/>
          <w:bCs/>
        </w:rPr>
        <w:t>获取竞价文件的方式：</w:t>
      </w:r>
      <w:r>
        <w:rPr>
          <w:rFonts w:ascii="宋体" w:hAnsi="宋体" w:cs="宋体" w:hint="eastAsia"/>
          <w:bCs/>
        </w:rPr>
        <w:t>(1)</w:t>
      </w:r>
      <w:r>
        <w:rPr>
          <w:rFonts w:ascii="宋体" w:hAnsi="宋体" w:cs="宋体" w:hint="eastAsia"/>
          <w:bCs/>
        </w:rPr>
        <w:t>由企业法定代表人（持本人二代身份证原件）或其授权委托代理人（必须是本单位人员）持法人授权委托书原件、授权委托人二代身份证原件和复印件；（</w:t>
      </w:r>
      <w:r>
        <w:rPr>
          <w:rFonts w:ascii="宋体" w:hAnsi="宋体" w:cs="宋体" w:hint="eastAsia"/>
          <w:bCs/>
        </w:rPr>
        <w:t>2</w:t>
      </w:r>
      <w:r>
        <w:rPr>
          <w:rFonts w:ascii="宋体" w:hAnsi="宋体" w:cs="宋体" w:hint="eastAsia"/>
          <w:bCs/>
        </w:rPr>
        <w:t>）企业营业执照副本复印件、组织机构代码证复印件、税务登记证复印件（以上证件更换成三证合一的，带新证件复印件）；</w:t>
      </w:r>
      <w:r>
        <w:rPr>
          <w:rFonts w:ascii="宋体" w:hAnsi="宋体" w:cs="宋体" w:hint="eastAsia"/>
          <w:bCs/>
        </w:rPr>
        <w:t>(3)</w:t>
      </w:r>
      <w:r>
        <w:rPr>
          <w:rFonts w:ascii="宋体" w:hAnsi="宋体" w:cs="Courier New" w:hint="eastAsia"/>
          <w:spacing w:val="2"/>
        </w:rPr>
        <w:t>企业资质证书复印件；到广西建通工程咨询有限责任公司（地址：玉林市东盛华府商住小区东盛大厦</w:t>
      </w:r>
      <w:r>
        <w:rPr>
          <w:rFonts w:ascii="宋体" w:hAnsi="宋体" w:cs="Courier New" w:hint="eastAsia"/>
          <w:spacing w:val="2"/>
        </w:rPr>
        <w:t>9-9</w:t>
      </w:r>
      <w:r>
        <w:rPr>
          <w:rFonts w:ascii="宋体" w:hAnsi="宋体" w:cs="Courier New" w:hint="eastAsia"/>
          <w:spacing w:val="2"/>
        </w:rPr>
        <w:t>号）现场购买。</w:t>
      </w:r>
    </w:p>
    <w:p w:rsidR="00984B76" w:rsidRDefault="00DA5C81">
      <w:pPr>
        <w:pStyle w:val="a0"/>
        <w:ind w:firstLineChars="300" w:firstLine="630"/>
        <w:jc w:val="left"/>
      </w:pPr>
      <w:r>
        <w:rPr>
          <w:rFonts w:hint="eastAsia"/>
        </w:rPr>
        <w:lastRenderedPageBreak/>
        <w:t>售价：竞价文件工本费每套</w:t>
      </w:r>
      <w:r>
        <w:rPr>
          <w:rFonts w:hint="eastAsia"/>
        </w:rPr>
        <w:t>250</w:t>
      </w:r>
      <w:r>
        <w:rPr>
          <w:rFonts w:hint="eastAsia"/>
        </w:rPr>
        <w:t>元，售后不退。</w:t>
      </w:r>
    </w:p>
    <w:p w:rsidR="00984B76" w:rsidRDefault="00984B76">
      <w:pPr>
        <w:pStyle w:val="a0"/>
      </w:pPr>
    </w:p>
    <w:p w:rsidR="00984B76" w:rsidRDefault="00DA5C81">
      <w:pPr>
        <w:pStyle w:val="2"/>
        <w:spacing w:before="0" w:after="0" w:line="360" w:lineRule="auto"/>
        <w:rPr>
          <w:rFonts w:ascii="宋体" w:eastAsia="宋体" w:hAnsi="宋体" w:cs="宋体"/>
          <w:b w:val="0"/>
          <w:sz w:val="21"/>
          <w:szCs w:val="21"/>
        </w:rPr>
      </w:pPr>
      <w:bookmarkStart w:id="21" w:name="_Toc35393632"/>
      <w:bookmarkStart w:id="22" w:name="_Toc35393801"/>
      <w:bookmarkStart w:id="23" w:name="_Toc28359092"/>
      <w:bookmarkStart w:id="24" w:name="_Toc28359015"/>
      <w:r>
        <w:rPr>
          <w:rFonts w:ascii="宋体" w:eastAsia="宋体" w:hAnsi="宋体" w:cs="宋体" w:hint="eastAsia"/>
          <w:b w:val="0"/>
          <w:sz w:val="21"/>
          <w:szCs w:val="21"/>
        </w:rPr>
        <w:t>四、响应文件提交</w:t>
      </w:r>
      <w:bookmarkEnd w:id="21"/>
      <w:bookmarkEnd w:id="22"/>
      <w:bookmarkEnd w:id="23"/>
      <w:bookmarkEnd w:id="24"/>
    </w:p>
    <w:p w:rsidR="00984B76" w:rsidRDefault="00DA5C81">
      <w:pPr>
        <w:spacing w:line="360" w:lineRule="auto"/>
        <w:ind w:firstLineChars="200" w:firstLine="420"/>
        <w:rPr>
          <w:rFonts w:ascii="宋体" w:hAnsi="宋体" w:cs="宋体"/>
          <w:bCs/>
        </w:rPr>
      </w:pPr>
      <w:r>
        <w:rPr>
          <w:rFonts w:ascii="宋体" w:hAnsi="宋体" w:cs="宋体" w:hint="eastAsia"/>
        </w:rPr>
        <w:t>截止时间：</w:t>
      </w:r>
      <w:r>
        <w:rPr>
          <w:rFonts w:ascii="宋体" w:hAnsi="宋体" w:cs="宋体" w:hint="eastAsia"/>
          <w:u w:val="single"/>
        </w:rPr>
        <w:t xml:space="preserve"> 2021</w:t>
      </w:r>
      <w:r>
        <w:rPr>
          <w:rFonts w:ascii="宋体" w:hAnsi="宋体" w:cs="宋体" w:hint="eastAsia"/>
          <w:bCs/>
          <w:u w:val="single"/>
        </w:rPr>
        <w:t>年</w:t>
      </w:r>
      <w:r>
        <w:rPr>
          <w:rFonts w:ascii="宋体" w:hAnsi="宋体" w:cs="宋体" w:hint="eastAsia"/>
          <w:bCs/>
          <w:u w:val="single"/>
        </w:rPr>
        <w:t>5</w:t>
      </w:r>
      <w:r>
        <w:rPr>
          <w:rFonts w:ascii="宋体" w:hAnsi="宋体" w:cs="宋体" w:hint="eastAsia"/>
          <w:bCs/>
          <w:u w:val="single"/>
        </w:rPr>
        <w:t>月</w:t>
      </w:r>
      <w:r>
        <w:rPr>
          <w:rFonts w:ascii="宋体" w:hAnsi="宋体" w:cs="宋体" w:hint="eastAsia"/>
          <w:bCs/>
          <w:u w:val="single"/>
        </w:rPr>
        <w:t>26</w:t>
      </w:r>
      <w:r>
        <w:rPr>
          <w:rFonts w:ascii="宋体" w:hAnsi="宋体" w:cs="宋体" w:hint="eastAsia"/>
          <w:bCs/>
          <w:u w:val="single"/>
        </w:rPr>
        <w:t>日</w:t>
      </w:r>
      <w:r>
        <w:rPr>
          <w:rFonts w:ascii="宋体" w:hAnsi="宋体" w:cs="宋体" w:hint="eastAsia"/>
          <w:bCs/>
          <w:u w:val="single"/>
        </w:rPr>
        <w:t>15</w:t>
      </w:r>
      <w:r>
        <w:rPr>
          <w:rFonts w:ascii="宋体" w:hAnsi="宋体" w:cs="宋体" w:hint="eastAsia"/>
          <w:bCs/>
          <w:u w:val="single"/>
        </w:rPr>
        <w:t xml:space="preserve"> </w:t>
      </w:r>
      <w:r>
        <w:rPr>
          <w:rFonts w:ascii="宋体" w:hAnsi="宋体" w:cs="宋体" w:hint="eastAsia"/>
          <w:bCs/>
          <w:u w:val="single"/>
        </w:rPr>
        <w:t>点</w:t>
      </w:r>
      <w:r>
        <w:rPr>
          <w:rFonts w:ascii="宋体" w:hAnsi="宋体" w:cs="宋体" w:hint="eastAsia"/>
          <w:bCs/>
          <w:u w:val="single"/>
        </w:rPr>
        <w:t xml:space="preserve"> </w:t>
      </w:r>
      <w:r>
        <w:rPr>
          <w:rFonts w:ascii="宋体" w:hAnsi="宋体" w:cs="宋体" w:hint="eastAsia"/>
          <w:bCs/>
          <w:u w:val="single"/>
        </w:rPr>
        <w:t>3</w:t>
      </w:r>
      <w:r>
        <w:rPr>
          <w:rFonts w:ascii="宋体" w:hAnsi="宋体" w:cs="宋体" w:hint="eastAsia"/>
          <w:bCs/>
          <w:u w:val="single"/>
        </w:rPr>
        <w:t xml:space="preserve">0 </w:t>
      </w:r>
      <w:r>
        <w:rPr>
          <w:rFonts w:ascii="宋体" w:hAnsi="宋体" w:cs="宋体" w:hint="eastAsia"/>
          <w:bCs/>
          <w:u w:val="single"/>
        </w:rPr>
        <w:t>分</w:t>
      </w:r>
      <w:r>
        <w:rPr>
          <w:rFonts w:ascii="宋体" w:hAnsi="宋体" w:cs="宋体" w:hint="eastAsia"/>
          <w:bCs/>
        </w:rPr>
        <w:t>（北京时间）</w:t>
      </w:r>
    </w:p>
    <w:p w:rsidR="00984B76" w:rsidRDefault="00DA5C81">
      <w:pPr>
        <w:spacing w:line="360" w:lineRule="auto"/>
        <w:ind w:firstLineChars="200" w:firstLine="420"/>
        <w:rPr>
          <w:rFonts w:ascii="宋体" w:hAnsi="宋体" w:cs="宋体"/>
          <w:bCs/>
          <w:u w:val="single"/>
        </w:rPr>
      </w:pPr>
      <w:r>
        <w:rPr>
          <w:rFonts w:ascii="宋体" w:hAnsi="宋体" w:cs="宋体" w:hint="eastAsia"/>
        </w:rPr>
        <w:t>地点：广西建通工程咨询有限责任公司（地址：玉林市东盛华府商住小区东盛大厦</w:t>
      </w:r>
      <w:r>
        <w:rPr>
          <w:rFonts w:ascii="宋体" w:hAnsi="宋体" w:cs="宋体" w:hint="eastAsia"/>
        </w:rPr>
        <w:t>9-9</w:t>
      </w:r>
      <w:r>
        <w:rPr>
          <w:rFonts w:ascii="宋体" w:hAnsi="宋体" w:cs="宋体" w:hint="eastAsia"/>
        </w:rPr>
        <w:t>号）</w:t>
      </w:r>
    </w:p>
    <w:p w:rsidR="00984B76" w:rsidRDefault="00DA5C81">
      <w:pPr>
        <w:pStyle w:val="2"/>
        <w:spacing w:before="0" w:after="0" w:line="360" w:lineRule="auto"/>
        <w:rPr>
          <w:rFonts w:ascii="宋体" w:eastAsia="宋体" w:hAnsi="宋体" w:cs="宋体"/>
          <w:b w:val="0"/>
          <w:sz w:val="21"/>
          <w:szCs w:val="21"/>
        </w:rPr>
      </w:pPr>
      <w:bookmarkStart w:id="25" w:name="_Toc28359016"/>
      <w:bookmarkStart w:id="26" w:name="_Toc35393802"/>
      <w:bookmarkStart w:id="27" w:name="_Toc28359093"/>
      <w:bookmarkStart w:id="28" w:name="_Toc35393633"/>
      <w:r>
        <w:rPr>
          <w:rFonts w:ascii="宋体" w:eastAsia="宋体" w:hAnsi="宋体" w:cs="宋体" w:hint="eastAsia"/>
          <w:b w:val="0"/>
          <w:sz w:val="21"/>
          <w:szCs w:val="21"/>
        </w:rPr>
        <w:t>五、开启</w:t>
      </w:r>
      <w:bookmarkEnd w:id="25"/>
      <w:bookmarkEnd w:id="26"/>
      <w:bookmarkEnd w:id="27"/>
      <w:bookmarkEnd w:id="28"/>
    </w:p>
    <w:p w:rsidR="00984B76" w:rsidRDefault="00DA5C81">
      <w:pPr>
        <w:spacing w:line="360" w:lineRule="auto"/>
        <w:ind w:firstLineChars="200" w:firstLine="420"/>
        <w:rPr>
          <w:rFonts w:ascii="宋体" w:hAnsi="宋体" w:cs="宋体"/>
          <w:bCs/>
          <w:u w:val="single"/>
        </w:rPr>
      </w:pPr>
      <w:r>
        <w:rPr>
          <w:rFonts w:ascii="宋体" w:hAnsi="宋体" w:cs="宋体" w:hint="eastAsia"/>
        </w:rPr>
        <w:t>时间：</w:t>
      </w:r>
      <w:r>
        <w:rPr>
          <w:rFonts w:ascii="宋体" w:hAnsi="宋体" w:cs="宋体" w:hint="eastAsia"/>
          <w:u w:val="single"/>
        </w:rPr>
        <w:t xml:space="preserve"> 2021</w:t>
      </w:r>
      <w:r>
        <w:rPr>
          <w:rFonts w:ascii="宋体" w:hAnsi="宋体" w:cs="宋体" w:hint="eastAsia"/>
          <w:bCs/>
          <w:u w:val="single"/>
        </w:rPr>
        <w:t>年</w:t>
      </w:r>
      <w:r>
        <w:rPr>
          <w:rFonts w:ascii="宋体" w:hAnsi="宋体" w:cs="宋体" w:hint="eastAsia"/>
          <w:bCs/>
          <w:u w:val="single"/>
        </w:rPr>
        <w:t>5</w:t>
      </w:r>
      <w:r>
        <w:rPr>
          <w:rFonts w:ascii="宋体" w:hAnsi="宋体" w:cs="宋体" w:hint="eastAsia"/>
          <w:bCs/>
          <w:u w:val="single"/>
        </w:rPr>
        <w:t>月</w:t>
      </w:r>
      <w:r>
        <w:rPr>
          <w:rFonts w:ascii="宋体" w:hAnsi="宋体" w:cs="宋体" w:hint="eastAsia"/>
          <w:bCs/>
          <w:u w:val="single"/>
        </w:rPr>
        <w:t>26</w:t>
      </w:r>
      <w:r>
        <w:rPr>
          <w:rFonts w:ascii="宋体" w:hAnsi="宋体" w:cs="宋体" w:hint="eastAsia"/>
          <w:bCs/>
          <w:u w:val="single"/>
        </w:rPr>
        <w:t>日</w:t>
      </w:r>
      <w:r>
        <w:rPr>
          <w:rFonts w:ascii="宋体" w:hAnsi="宋体" w:cs="宋体" w:hint="eastAsia"/>
          <w:bCs/>
          <w:u w:val="single"/>
        </w:rPr>
        <w:t>1</w:t>
      </w:r>
      <w:r>
        <w:rPr>
          <w:rFonts w:ascii="宋体" w:hAnsi="宋体" w:cs="宋体" w:hint="eastAsia"/>
          <w:bCs/>
          <w:u w:val="single"/>
        </w:rPr>
        <w:t>5</w:t>
      </w:r>
      <w:r>
        <w:rPr>
          <w:rFonts w:ascii="宋体" w:hAnsi="宋体" w:cs="宋体" w:hint="eastAsia"/>
          <w:bCs/>
          <w:u w:val="single"/>
        </w:rPr>
        <w:t xml:space="preserve"> </w:t>
      </w:r>
      <w:r>
        <w:rPr>
          <w:rFonts w:ascii="宋体" w:hAnsi="宋体" w:cs="宋体" w:hint="eastAsia"/>
          <w:bCs/>
          <w:u w:val="single"/>
        </w:rPr>
        <w:t>点</w:t>
      </w:r>
      <w:r>
        <w:rPr>
          <w:rFonts w:ascii="宋体" w:hAnsi="宋体" w:cs="宋体" w:hint="eastAsia"/>
          <w:bCs/>
          <w:u w:val="single"/>
        </w:rPr>
        <w:t xml:space="preserve"> </w:t>
      </w:r>
      <w:r>
        <w:rPr>
          <w:rFonts w:ascii="宋体" w:hAnsi="宋体" w:cs="宋体" w:hint="eastAsia"/>
          <w:bCs/>
          <w:u w:val="single"/>
        </w:rPr>
        <w:t>3</w:t>
      </w:r>
      <w:r>
        <w:rPr>
          <w:rFonts w:ascii="宋体" w:hAnsi="宋体" w:cs="宋体" w:hint="eastAsia"/>
          <w:bCs/>
          <w:u w:val="single"/>
        </w:rPr>
        <w:t xml:space="preserve">0 </w:t>
      </w:r>
      <w:r>
        <w:rPr>
          <w:rFonts w:ascii="宋体" w:hAnsi="宋体" w:cs="宋体" w:hint="eastAsia"/>
          <w:bCs/>
          <w:u w:val="single"/>
        </w:rPr>
        <w:t>分</w:t>
      </w:r>
      <w:r>
        <w:rPr>
          <w:rFonts w:ascii="宋体" w:hAnsi="宋体" w:cs="宋体" w:hint="eastAsia"/>
          <w:bCs/>
        </w:rPr>
        <w:t>（北京时间）</w:t>
      </w:r>
    </w:p>
    <w:p w:rsidR="00984B76" w:rsidRDefault="00DA5C81">
      <w:pPr>
        <w:spacing w:line="360" w:lineRule="auto"/>
        <w:ind w:firstLineChars="200" w:firstLine="420"/>
        <w:rPr>
          <w:rFonts w:ascii="宋体" w:hAnsi="宋体" w:cs="宋体"/>
          <w:bCs/>
          <w:u w:val="single"/>
        </w:rPr>
      </w:pPr>
      <w:r>
        <w:rPr>
          <w:rFonts w:ascii="宋体" w:hAnsi="宋体" w:cs="宋体" w:hint="eastAsia"/>
        </w:rPr>
        <w:t>地点：广西建通工程咨询有限责任公司（地址：玉林市东盛华府商住小区东盛大厦</w:t>
      </w:r>
      <w:r>
        <w:rPr>
          <w:rFonts w:ascii="宋体" w:hAnsi="宋体" w:cs="宋体" w:hint="eastAsia"/>
        </w:rPr>
        <w:t>9-9</w:t>
      </w:r>
      <w:r>
        <w:rPr>
          <w:rFonts w:ascii="宋体" w:hAnsi="宋体" w:cs="宋体" w:hint="eastAsia"/>
        </w:rPr>
        <w:t>号）</w:t>
      </w:r>
    </w:p>
    <w:p w:rsidR="00984B76" w:rsidRDefault="00DA5C81">
      <w:pPr>
        <w:pStyle w:val="2"/>
        <w:spacing w:before="0" w:after="0" w:line="360" w:lineRule="auto"/>
        <w:rPr>
          <w:rFonts w:ascii="宋体" w:eastAsia="宋体" w:hAnsi="宋体" w:cs="宋体"/>
          <w:b w:val="0"/>
          <w:sz w:val="21"/>
          <w:szCs w:val="21"/>
        </w:rPr>
      </w:pPr>
      <w:bookmarkStart w:id="29" w:name="_Toc28359017"/>
      <w:bookmarkStart w:id="30" w:name="_Toc35393634"/>
      <w:bookmarkStart w:id="31" w:name="_Toc35393803"/>
      <w:bookmarkStart w:id="32" w:name="_Toc28359094"/>
      <w:r>
        <w:rPr>
          <w:rFonts w:ascii="宋体" w:eastAsia="宋体" w:hAnsi="宋体" w:cs="宋体" w:hint="eastAsia"/>
          <w:b w:val="0"/>
          <w:sz w:val="21"/>
          <w:szCs w:val="21"/>
        </w:rPr>
        <w:t>六、公告期限</w:t>
      </w:r>
      <w:bookmarkEnd w:id="29"/>
      <w:bookmarkEnd w:id="30"/>
      <w:bookmarkEnd w:id="31"/>
      <w:bookmarkEnd w:id="32"/>
    </w:p>
    <w:p w:rsidR="00984B76" w:rsidRDefault="00DA5C81">
      <w:pPr>
        <w:spacing w:line="360" w:lineRule="auto"/>
        <w:ind w:firstLineChars="200" w:firstLine="420"/>
        <w:rPr>
          <w:rFonts w:ascii="宋体" w:hAnsi="宋体" w:cs="宋体"/>
          <w:kern w:val="0"/>
        </w:rPr>
      </w:pPr>
      <w:r>
        <w:rPr>
          <w:rFonts w:ascii="宋体" w:hAnsi="宋体" w:cs="宋体" w:hint="eastAsia"/>
          <w:kern w:val="0"/>
        </w:rPr>
        <w:t>自本公告发布之日起</w:t>
      </w:r>
      <w:r>
        <w:rPr>
          <w:rFonts w:ascii="宋体" w:hAnsi="宋体" w:cs="宋体" w:hint="eastAsia"/>
          <w:kern w:val="0"/>
        </w:rPr>
        <w:t>3</w:t>
      </w:r>
      <w:r>
        <w:rPr>
          <w:rFonts w:ascii="宋体" w:hAnsi="宋体" w:cs="宋体" w:hint="eastAsia"/>
          <w:kern w:val="0"/>
        </w:rPr>
        <w:t>个工作日。</w:t>
      </w:r>
    </w:p>
    <w:p w:rsidR="00984B76" w:rsidRDefault="00DA5C81">
      <w:pPr>
        <w:pStyle w:val="2"/>
        <w:spacing w:before="0" w:after="0" w:line="360" w:lineRule="auto"/>
        <w:rPr>
          <w:rFonts w:ascii="宋体" w:eastAsia="宋体" w:hAnsi="宋体" w:cs="宋体"/>
          <w:b w:val="0"/>
          <w:sz w:val="21"/>
          <w:szCs w:val="21"/>
        </w:rPr>
      </w:pPr>
      <w:bookmarkStart w:id="33" w:name="_Toc35393804"/>
      <w:bookmarkStart w:id="34" w:name="_Toc35393635"/>
      <w:r>
        <w:rPr>
          <w:rFonts w:ascii="宋体" w:eastAsia="宋体" w:hAnsi="宋体" w:cs="宋体" w:hint="eastAsia"/>
          <w:b w:val="0"/>
          <w:sz w:val="21"/>
          <w:szCs w:val="21"/>
        </w:rPr>
        <w:t>七、其他补充事宜</w:t>
      </w:r>
      <w:bookmarkEnd w:id="33"/>
      <w:bookmarkEnd w:id="34"/>
    </w:p>
    <w:p w:rsidR="00984B76" w:rsidRDefault="00DA5C81">
      <w:pPr>
        <w:spacing w:line="360" w:lineRule="auto"/>
        <w:ind w:firstLineChars="200" w:firstLine="420"/>
        <w:jc w:val="left"/>
      </w:pPr>
      <w:r>
        <w:rPr>
          <w:rFonts w:ascii="宋体" w:hAnsi="宋体" w:cs="宋体" w:hint="eastAsia"/>
        </w:rPr>
        <w:t>公告媒体：</w:t>
      </w:r>
      <w:bookmarkStart w:id="35" w:name="_Toc35393636"/>
      <w:bookmarkStart w:id="36" w:name="_Toc28359018"/>
      <w:bookmarkStart w:id="37" w:name="_Toc28359095"/>
      <w:bookmarkStart w:id="38" w:name="_Toc35393805"/>
      <w:r>
        <w:rPr>
          <w:rFonts w:ascii="宋体" w:hAnsi="宋体" w:cs="宋体" w:hint="eastAsia"/>
        </w:rPr>
        <w:t>：</w:t>
      </w:r>
      <w:r>
        <w:rPr>
          <w:rFonts w:hint="eastAsia"/>
        </w:rPr>
        <w:t>1.</w:t>
      </w:r>
      <w:r>
        <w:rPr>
          <w:rFonts w:hint="eastAsia"/>
        </w:rPr>
        <w:t>国家税务总局容县税务局门户网站（</w:t>
      </w:r>
      <w:r>
        <w:t>http://guangxi.chinatax.gov.cn/yulin/xxgk_15346/xjxxgk_18006/rx_20628/ylszfcg/</w:t>
      </w:r>
      <w:r>
        <w:rPr>
          <w:rFonts w:hint="eastAsia"/>
        </w:rPr>
        <w:t>）</w:t>
      </w:r>
    </w:p>
    <w:p w:rsidR="00984B76" w:rsidRDefault="00DA5C81">
      <w:pPr>
        <w:spacing w:line="360" w:lineRule="auto"/>
        <w:ind w:firstLineChars="800" w:firstLine="1680"/>
      </w:pPr>
      <w:r>
        <w:rPr>
          <w:rFonts w:hint="eastAsia"/>
        </w:rPr>
        <w:t>2.</w:t>
      </w:r>
      <w:r>
        <w:rPr>
          <w:rFonts w:hint="eastAsia"/>
        </w:rPr>
        <w:t>广西建通工程咨询有限责任公司（</w:t>
      </w:r>
      <w:r>
        <w:rPr>
          <w:rFonts w:hint="eastAsia"/>
        </w:rPr>
        <w:t>http://www.gxjt.net</w:t>
      </w:r>
      <w:r>
        <w:rPr>
          <w:rFonts w:hint="eastAsia"/>
        </w:rPr>
        <w:t>）</w:t>
      </w:r>
    </w:p>
    <w:p w:rsidR="00984B76" w:rsidRDefault="00DA5C81">
      <w:pPr>
        <w:spacing w:line="360" w:lineRule="auto"/>
        <w:rPr>
          <w:rFonts w:ascii="宋体" w:hAnsi="宋体" w:cs="宋体"/>
        </w:rPr>
      </w:pPr>
      <w:r>
        <w:rPr>
          <w:rFonts w:ascii="宋体" w:hAnsi="宋体" w:cs="宋体" w:hint="eastAsia"/>
        </w:rPr>
        <w:t>八、凡对本次采购提出询问，请按以下方式联系。</w:t>
      </w:r>
      <w:bookmarkEnd w:id="35"/>
      <w:bookmarkEnd w:id="36"/>
      <w:bookmarkEnd w:id="37"/>
      <w:bookmarkEnd w:id="38"/>
    </w:p>
    <w:p w:rsidR="00984B76" w:rsidRDefault="00DA5C81">
      <w:pPr>
        <w:pStyle w:val="a4"/>
        <w:spacing w:line="360" w:lineRule="auto"/>
        <w:ind w:firstLineChars="200" w:firstLine="420"/>
        <w:rPr>
          <w:rFonts w:hAnsi="宋体" w:cs="宋体"/>
        </w:rPr>
      </w:pPr>
      <w:r>
        <w:rPr>
          <w:rFonts w:hAnsi="宋体" w:cs="宋体" w:hint="eastAsia"/>
        </w:rPr>
        <w:t>1</w:t>
      </w:r>
      <w:r>
        <w:rPr>
          <w:rFonts w:hAnsi="宋体" w:cs="宋体" w:hint="eastAsia"/>
        </w:rPr>
        <w:t>、采</w:t>
      </w:r>
      <w:r>
        <w:rPr>
          <w:rFonts w:hAnsi="宋体" w:cs="宋体" w:hint="eastAsia"/>
        </w:rPr>
        <w:t xml:space="preserve"> </w:t>
      </w:r>
      <w:r>
        <w:rPr>
          <w:rFonts w:hAnsi="宋体" w:cs="宋体" w:hint="eastAsia"/>
        </w:rPr>
        <w:t>购</w:t>
      </w:r>
      <w:r>
        <w:rPr>
          <w:rFonts w:hAnsi="宋体" w:cs="宋体" w:hint="eastAsia"/>
        </w:rPr>
        <w:t xml:space="preserve"> </w:t>
      </w:r>
      <w:r>
        <w:rPr>
          <w:rFonts w:hAnsi="宋体" w:cs="宋体" w:hint="eastAsia"/>
        </w:rPr>
        <w:t>人：国家税务总局容县税务局</w:t>
      </w:r>
    </w:p>
    <w:p w:rsidR="00984B76" w:rsidRDefault="00DA5C81">
      <w:pPr>
        <w:pStyle w:val="a4"/>
        <w:spacing w:line="360" w:lineRule="auto"/>
        <w:ind w:leftChars="100" w:left="210" w:firstLineChars="200" w:firstLine="420"/>
        <w:rPr>
          <w:rFonts w:hAnsi="宋体" w:cs="宋体"/>
        </w:rPr>
      </w:pPr>
      <w:r>
        <w:rPr>
          <w:rFonts w:hAnsi="宋体" w:cs="宋体" w:hint="eastAsia"/>
        </w:rPr>
        <w:t>联</w:t>
      </w:r>
      <w:r>
        <w:rPr>
          <w:rFonts w:hAnsi="宋体" w:cs="宋体" w:hint="eastAsia"/>
        </w:rPr>
        <w:t xml:space="preserve"> </w:t>
      </w:r>
      <w:r>
        <w:rPr>
          <w:rFonts w:hAnsi="宋体" w:cs="宋体" w:hint="eastAsia"/>
        </w:rPr>
        <w:t>系</w:t>
      </w:r>
      <w:r>
        <w:rPr>
          <w:rFonts w:hAnsi="宋体" w:cs="宋体" w:hint="eastAsia"/>
        </w:rPr>
        <w:t xml:space="preserve"> </w:t>
      </w:r>
      <w:r>
        <w:rPr>
          <w:rFonts w:hAnsi="宋体" w:cs="宋体" w:hint="eastAsia"/>
        </w:rPr>
        <w:t>人：卢激滢</w:t>
      </w:r>
    </w:p>
    <w:p w:rsidR="00984B76" w:rsidRDefault="00DA5C81">
      <w:pPr>
        <w:pStyle w:val="a4"/>
        <w:spacing w:line="360" w:lineRule="auto"/>
        <w:ind w:leftChars="100" w:left="210" w:firstLineChars="200" w:firstLine="420"/>
        <w:rPr>
          <w:rFonts w:hAnsi="宋体" w:cs="宋体"/>
        </w:rPr>
      </w:pPr>
      <w:r>
        <w:rPr>
          <w:rFonts w:hAnsi="宋体" w:cs="宋体" w:hint="eastAsia"/>
        </w:rPr>
        <w:t>电</w:t>
      </w:r>
      <w:r>
        <w:rPr>
          <w:rFonts w:hAnsi="宋体" w:cs="宋体" w:hint="eastAsia"/>
        </w:rPr>
        <w:t xml:space="preserve">    </w:t>
      </w:r>
      <w:r>
        <w:rPr>
          <w:rFonts w:hAnsi="宋体" w:cs="宋体" w:hint="eastAsia"/>
        </w:rPr>
        <w:t>话：</w:t>
      </w:r>
      <w:r>
        <w:rPr>
          <w:rFonts w:hAnsi="宋体" w:cs="宋体" w:hint="eastAsia"/>
        </w:rPr>
        <w:t>0775-5136086</w:t>
      </w:r>
    </w:p>
    <w:p w:rsidR="00984B76" w:rsidRDefault="00DA5C81">
      <w:pPr>
        <w:pStyle w:val="a4"/>
        <w:spacing w:line="360" w:lineRule="auto"/>
        <w:ind w:leftChars="100" w:left="210" w:firstLineChars="200" w:firstLine="420"/>
        <w:rPr>
          <w:rFonts w:hAnsi="宋体" w:cs="宋体"/>
          <w:kern w:val="0"/>
        </w:rPr>
      </w:pPr>
      <w:r>
        <w:rPr>
          <w:rFonts w:hAnsi="宋体" w:cs="宋体" w:hint="eastAsia"/>
        </w:rPr>
        <w:t>地</w:t>
      </w:r>
      <w:r>
        <w:rPr>
          <w:rFonts w:hAnsi="宋体" w:cs="宋体" w:hint="eastAsia"/>
        </w:rPr>
        <w:t xml:space="preserve">    </w:t>
      </w:r>
      <w:r>
        <w:rPr>
          <w:rFonts w:hAnsi="宋体" w:cs="宋体" w:hint="eastAsia"/>
        </w:rPr>
        <w:t>址：容县容州镇城南大道</w:t>
      </w:r>
      <w:r>
        <w:rPr>
          <w:rFonts w:hAnsi="宋体" w:cs="宋体" w:hint="eastAsia"/>
        </w:rPr>
        <w:t>51</w:t>
      </w:r>
      <w:r>
        <w:rPr>
          <w:rFonts w:hAnsi="宋体" w:cs="宋体" w:hint="eastAsia"/>
        </w:rPr>
        <w:t>号</w:t>
      </w:r>
    </w:p>
    <w:p w:rsidR="00984B76" w:rsidRDefault="00DA5C81">
      <w:pPr>
        <w:pStyle w:val="a4"/>
        <w:spacing w:line="360" w:lineRule="auto"/>
        <w:ind w:firstLineChars="200" w:firstLine="420"/>
        <w:rPr>
          <w:rFonts w:hAnsi="宋体" w:cs="宋体"/>
        </w:rPr>
      </w:pPr>
      <w:r>
        <w:rPr>
          <w:rFonts w:hAnsi="宋体" w:cs="宋体" w:hint="eastAsia"/>
        </w:rPr>
        <w:t>2</w:t>
      </w:r>
      <w:r>
        <w:rPr>
          <w:rFonts w:hAnsi="宋体" w:cs="宋体" w:hint="eastAsia"/>
        </w:rPr>
        <w:t>、采购代理机构信息</w:t>
      </w:r>
    </w:p>
    <w:p w:rsidR="00984B76" w:rsidRDefault="00DA5C81">
      <w:pPr>
        <w:pStyle w:val="a4"/>
        <w:spacing w:line="360" w:lineRule="auto"/>
        <w:ind w:firstLineChars="300" w:firstLine="630"/>
        <w:rPr>
          <w:rFonts w:hAnsi="宋体" w:cs="宋体"/>
        </w:rPr>
      </w:pPr>
      <w:r>
        <w:rPr>
          <w:rFonts w:hAnsi="宋体" w:cs="宋体" w:hint="eastAsia"/>
        </w:rPr>
        <w:t>名</w:t>
      </w:r>
      <w:r>
        <w:rPr>
          <w:rFonts w:hAnsi="宋体" w:cs="宋体" w:hint="eastAsia"/>
        </w:rPr>
        <w:t xml:space="preserve"> </w:t>
      </w:r>
      <w:r>
        <w:rPr>
          <w:rFonts w:hAnsi="宋体" w:cs="宋体" w:hint="eastAsia"/>
        </w:rPr>
        <w:t>称：广西建通工程咨询有限责任公司</w:t>
      </w:r>
    </w:p>
    <w:p w:rsidR="00984B76" w:rsidRDefault="00DA5C81">
      <w:pPr>
        <w:pStyle w:val="a4"/>
        <w:spacing w:line="360" w:lineRule="auto"/>
        <w:ind w:firstLineChars="300" w:firstLine="630"/>
        <w:rPr>
          <w:rFonts w:hAnsi="宋体" w:cs="宋体"/>
        </w:rPr>
      </w:pPr>
      <w:r>
        <w:rPr>
          <w:rFonts w:hAnsi="宋体" w:cs="宋体" w:hint="eastAsia"/>
        </w:rPr>
        <w:t>地　址：玉林市东盛华府商住小区东盛大厦</w:t>
      </w:r>
      <w:r>
        <w:rPr>
          <w:rFonts w:hAnsi="宋体" w:cs="宋体" w:hint="eastAsia"/>
        </w:rPr>
        <w:t>9-9</w:t>
      </w:r>
      <w:r>
        <w:rPr>
          <w:rFonts w:hAnsi="宋体" w:cs="宋体" w:hint="eastAsia"/>
        </w:rPr>
        <w:t>号</w:t>
      </w:r>
    </w:p>
    <w:p w:rsidR="00984B76" w:rsidRDefault="00DA5C81">
      <w:pPr>
        <w:pStyle w:val="a4"/>
        <w:spacing w:line="360" w:lineRule="auto"/>
        <w:ind w:firstLineChars="300" w:firstLine="630"/>
        <w:rPr>
          <w:rFonts w:hAnsi="宋体" w:cs="宋体"/>
        </w:rPr>
      </w:pPr>
      <w:r>
        <w:rPr>
          <w:rFonts w:hAnsi="宋体" w:cs="宋体" w:hint="eastAsia"/>
        </w:rPr>
        <w:t>联系方式：莫飞凤，</w:t>
      </w:r>
      <w:r>
        <w:rPr>
          <w:rFonts w:hAnsi="宋体" w:cs="宋体" w:hint="eastAsia"/>
        </w:rPr>
        <w:t>0775-2293162</w:t>
      </w:r>
    </w:p>
    <w:p w:rsidR="00984B76" w:rsidRDefault="00DA5C81">
      <w:pPr>
        <w:pStyle w:val="a4"/>
        <w:spacing w:line="360" w:lineRule="auto"/>
        <w:ind w:firstLineChars="200" w:firstLine="420"/>
        <w:rPr>
          <w:rFonts w:hAnsi="宋体" w:cs="宋体"/>
        </w:rPr>
      </w:pPr>
      <w:r>
        <w:rPr>
          <w:rFonts w:hAnsi="宋体" w:cs="宋体" w:hint="eastAsia"/>
        </w:rPr>
        <w:t>3</w:t>
      </w:r>
      <w:r>
        <w:rPr>
          <w:rFonts w:hAnsi="宋体" w:cs="宋体" w:hint="eastAsia"/>
        </w:rPr>
        <w:t>、项目联系方式</w:t>
      </w:r>
    </w:p>
    <w:p w:rsidR="00984B76" w:rsidRDefault="00DA5C81">
      <w:pPr>
        <w:pStyle w:val="a4"/>
        <w:spacing w:line="360" w:lineRule="auto"/>
        <w:ind w:firstLineChars="300" w:firstLine="630"/>
        <w:rPr>
          <w:rFonts w:hAnsi="宋体" w:cs="宋体"/>
        </w:rPr>
      </w:pPr>
      <w:r>
        <w:rPr>
          <w:rFonts w:hAnsi="宋体" w:cs="宋体" w:hint="eastAsia"/>
        </w:rPr>
        <w:t>项目联系人：莫飞凤</w:t>
      </w:r>
    </w:p>
    <w:p w:rsidR="00984B76" w:rsidRDefault="00DA5C81">
      <w:pPr>
        <w:pStyle w:val="a4"/>
        <w:spacing w:line="360" w:lineRule="auto"/>
        <w:ind w:firstLineChars="300" w:firstLine="630"/>
        <w:rPr>
          <w:rFonts w:hAnsi="宋体" w:cs="宋体"/>
        </w:rPr>
      </w:pPr>
      <w:r>
        <w:rPr>
          <w:rFonts w:hAnsi="宋体" w:cs="宋体" w:hint="eastAsia"/>
        </w:rPr>
        <w:t>电　话：</w:t>
      </w:r>
      <w:r>
        <w:rPr>
          <w:rFonts w:hAnsi="宋体" w:cs="宋体" w:hint="eastAsia"/>
        </w:rPr>
        <w:t>0775-2293162</w:t>
      </w:r>
    </w:p>
    <w:p w:rsidR="00984B76" w:rsidRDefault="00984B76">
      <w:pPr>
        <w:pStyle w:val="a4"/>
        <w:spacing w:line="360" w:lineRule="auto"/>
        <w:ind w:firstLineChars="200" w:firstLine="420"/>
        <w:rPr>
          <w:rFonts w:hAnsi="宋体" w:cs="宋体"/>
        </w:rPr>
      </w:pPr>
    </w:p>
    <w:p w:rsidR="00984B76" w:rsidRDefault="00DA5C81">
      <w:pPr>
        <w:pStyle w:val="a4"/>
        <w:spacing w:line="360" w:lineRule="auto"/>
        <w:ind w:firstLineChars="200" w:firstLine="420"/>
        <w:jc w:val="right"/>
        <w:rPr>
          <w:rFonts w:hAnsi="宋体" w:cs="宋体"/>
        </w:rPr>
      </w:pPr>
      <w:r>
        <w:rPr>
          <w:rFonts w:hAnsi="宋体" w:cs="宋体" w:hint="eastAsia"/>
        </w:rPr>
        <w:t>广西建通工程咨询有限责任公司</w:t>
      </w:r>
    </w:p>
    <w:p w:rsidR="00984B76" w:rsidRDefault="00DA5C81">
      <w:pPr>
        <w:jc w:val="right"/>
      </w:pPr>
      <w:r>
        <w:rPr>
          <w:rFonts w:ascii="宋体" w:hAnsi="宋体" w:cs="宋体" w:hint="eastAsia"/>
        </w:rPr>
        <w:t>2021</w:t>
      </w:r>
      <w:r>
        <w:rPr>
          <w:rFonts w:ascii="宋体" w:hAnsi="宋体" w:cs="宋体" w:hint="eastAsia"/>
        </w:rPr>
        <w:t>年</w:t>
      </w:r>
      <w:r>
        <w:rPr>
          <w:rFonts w:ascii="宋体" w:hAnsi="宋体" w:cs="宋体" w:hint="eastAsia"/>
        </w:rPr>
        <w:t>5</w:t>
      </w:r>
      <w:r>
        <w:rPr>
          <w:rFonts w:ascii="宋体" w:hAnsi="宋体" w:cs="宋体" w:hint="eastAsia"/>
        </w:rPr>
        <w:t>月</w:t>
      </w:r>
      <w:r>
        <w:rPr>
          <w:rFonts w:ascii="宋体" w:hAnsi="宋体" w:cs="宋体" w:hint="eastAsia"/>
        </w:rPr>
        <w:t>20</w:t>
      </w:r>
      <w:r>
        <w:rPr>
          <w:rFonts w:ascii="宋体" w:hAnsi="宋体" w:cs="宋体" w:hint="eastAsia"/>
        </w:rPr>
        <w:t>日</w:t>
      </w:r>
      <w:r>
        <w:rPr>
          <w:rFonts w:ascii="宋体" w:hAnsi="宋体" w:cs="宋体" w:hint="eastAsia"/>
        </w:rPr>
        <w:t xml:space="preserve">   </w:t>
      </w:r>
    </w:p>
    <w:sectPr w:rsidR="00984B76" w:rsidSect="00984B76">
      <w:pgSz w:w="11906" w:h="16838"/>
      <w:pgMar w:top="1240" w:right="1286" w:bottom="1440" w:left="13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A5C81" w:rsidRDefault="00DA5C81" w:rsidP="003E38B9">
      <w:r>
        <w:separator/>
      </w:r>
    </w:p>
  </w:endnote>
  <w:endnote w:type="continuationSeparator" w:id="1">
    <w:p w:rsidR="00DA5C81" w:rsidRDefault="00DA5C81" w:rsidP="003E38B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A5C81" w:rsidRDefault="00DA5C81" w:rsidP="003E38B9">
      <w:r>
        <w:separator/>
      </w:r>
    </w:p>
  </w:footnote>
  <w:footnote w:type="continuationSeparator" w:id="1">
    <w:p w:rsidR="00DA5C81" w:rsidRDefault="00DA5C81" w:rsidP="003E38B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EBA5B29"/>
    <w:rsid w:val="003E38B9"/>
    <w:rsid w:val="00984B76"/>
    <w:rsid w:val="00DA5C81"/>
    <w:rsid w:val="0EBA5B2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lsdException w:name="Body Text"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984B76"/>
    <w:pPr>
      <w:widowControl w:val="0"/>
      <w:jc w:val="both"/>
    </w:pPr>
    <w:rPr>
      <w:rFonts w:ascii="Calibri" w:eastAsia="宋体" w:hAnsi="Calibri" w:cs="Calibri"/>
      <w:kern w:val="2"/>
      <w:sz w:val="21"/>
      <w:szCs w:val="21"/>
    </w:rPr>
  </w:style>
  <w:style w:type="paragraph" w:styleId="2">
    <w:name w:val="heading 2"/>
    <w:basedOn w:val="a"/>
    <w:next w:val="a"/>
    <w:qFormat/>
    <w:rsid w:val="00984B76"/>
    <w:pPr>
      <w:keepNext/>
      <w:keepLines/>
      <w:spacing w:before="260" w:after="260" w:line="415" w:lineRule="auto"/>
      <w:outlineLvl w:val="1"/>
    </w:pPr>
    <w:rPr>
      <w:rFonts w:ascii="Arial" w:eastAsia="黑体" w:hAnsi="Arial" w:cs="Arial"/>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qFormat/>
    <w:rsid w:val="00984B76"/>
    <w:pPr>
      <w:jc w:val="center"/>
    </w:pPr>
  </w:style>
  <w:style w:type="paragraph" w:styleId="a4">
    <w:name w:val="Plain Text"/>
    <w:basedOn w:val="a"/>
    <w:next w:val="a"/>
    <w:qFormat/>
    <w:rsid w:val="00984B76"/>
    <w:rPr>
      <w:rFonts w:ascii="宋体" w:hAnsi="Courier New"/>
      <w:szCs w:val="20"/>
    </w:rPr>
  </w:style>
  <w:style w:type="paragraph" w:styleId="a5">
    <w:name w:val="footer"/>
    <w:basedOn w:val="a"/>
    <w:qFormat/>
    <w:rsid w:val="00984B76"/>
    <w:pPr>
      <w:tabs>
        <w:tab w:val="center" w:pos="4153"/>
        <w:tab w:val="right" w:pos="8306"/>
      </w:tabs>
      <w:snapToGrid w:val="0"/>
      <w:jc w:val="left"/>
    </w:pPr>
    <w:rPr>
      <w:sz w:val="18"/>
      <w:szCs w:val="18"/>
    </w:rPr>
  </w:style>
  <w:style w:type="paragraph" w:styleId="a6">
    <w:name w:val="header"/>
    <w:basedOn w:val="a"/>
    <w:qFormat/>
    <w:rsid w:val="00984B76"/>
    <w:pPr>
      <w:pBdr>
        <w:bottom w:val="single" w:sz="6" w:space="1" w:color="auto"/>
      </w:pBdr>
      <w:tabs>
        <w:tab w:val="center" w:pos="4153"/>
        <w:tab w:val="right" w:pos="8306"/>
      </w:tabs>
      <w:snapToGrid w:val="0"/>
      <w:jc w:val="center"/>
    </w:pPr>
    <w:rPr>
      <w:sz w:val="18"/>
      <w:szCs w:val="18"/>
    </w:rPr>
  </w:style>
  <w:style w:type="character" w:styleId="a7">
    <w:name w:val="Strong"/>
    <w:basedOn w:val="a1"/>
    <w:qFormat/>
    <w:rsid w:val="00984B76"/>
    <w:rPr>
      <w:b/>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253</Words>
  <Characters>1448</Characters>
  <Application>Microsoft Office Word</Application>
  <DocSecurity>0</DocSecurity>
  <Lines>12</Lines>
  <Paragraphs>3</Paragraphs>
  <ScaleCrop>false</ScaleCrop>
  <Company>Microsoft</Company>
  <LinksUpToDate>false</LinksUpToDate>
  <CharactersWithSpaces>1698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RXSWJ</cp:lastModifiedBy>
  <cp:revision>2</cp:revision>
  <dcterms:created xsi:type="dcterms:W3CDTF">2021-05-20T01:50:00Z</dcterms:created>
  <dcterms:modified xsi:type="dcterms:W3CDTF">2021-06-08T04:05:00Z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B87EC8A170A748BDBD2E2BEDFA3BD678</vt:lpwstr>
  </property>
</Properties>
</file>